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ind w:left="-720" w:firstLine="0"/>
        <w:rPr>
          <w:rFonts w:ascii="Montserrat" w:cs="Montserrat" w:eastAsia="Montserrat" w:hAnsi="Montserrat"/>
          <w:b w:val="1"/>
        </w:rPr>
      </w:pPr>
      <w:bookmarkStart w:colFirst="0" w:colLast="0" w:name="_z5zy8qyuzpuj" w:id="0"/>
      <w:bookmarkEnd w:id="0"/>
      <w:r w:rsidDel="00000000" w:rsidR="00000000" w:rsidRPr="00000000">
        <w:rPr>
          <w:rFonts w:ascii="Montserrat" w:cs="Montserrat" w:eastAsia="Montserrat" w:hAnsi="Montserrat"/>
          <w:b w:val="1"/>
          <w:rtl w:val="0"/>
        </w:rPr>
        <w:t xml:space="preserve">What does it mean to be a "good" scientist?! answer key</w:t>
      </w:r>
      <w:r w:rsidDel="00000000" w:rsidR="00000000" w:rsidRPr="00000000">
        <w:drawing>
          <wp:anchor allowOverlap="1" behindDoc="0" distB="57150" distT="57150" distL="57150" distR="57150" hidden="0" layoutInCell="1" locked="0" relativeHeight="0" simplePos="0">
            <wp:simplePos x="0" y="0"/>
            <wp:positionH relativeFrom="column">
              <wp:posOffset>4067175</wp:posOffset>
            </wp:positionH>
            <wp:positionV relativeFrom="paragraph">
              <wp:posOffset>114300</wp:posOffset>
            </wp:positionV>
            <wp:extent cx="990600" cy="836295"/>
            <wp:effectExtent b="0" l="0" r="0" t="0"/>
            <wp:wrapSquare wrapText="bothSides" distB="57150" distT="57150" distL="57150" distR="57150"/>
            <wp:docPr id="2" name="image7.jpg"/>
            <a:graphic>
              <a:graphicData uri="http://schemas.openxmlformats.org/drawingml/2006/picture">
                <pic:pic>
                  <pic:nvPicPr>
                    <pic:cNvPr id="0" name="image7.jpg"/>
                    <pic:cNvPicPr preferRelativeResize="0"/>
                  </pic:nvPicPr>
                  <pic:blipFill>
                    <a:blip r:embed="rId7"/>
                    <a:srcRect b="5799" l="11194" r="11194" t="6213"/>
                    <a:stretch>
                      <a:fillRect/>
                    </a:stretch>
                  </pic:blipFill>
                  <pic:spPr>
                    <a:xfrm>
                      <a:off x="0" y="0"/>
                      <a:ext cx="990600" cy="83629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5238750</wp:posOffset>
            </wp:positionH>
            <wp:positionV relativeFrom="paragraph">
              <wp:posOffset>114300</wp:posOffset>
            </wp:positionV>
            <wp:extent cx="881063" cy="881063"/>
            <wp:effectExtent b="0" l="0" r="0" t="0"/>
            <wp:wrapSquare wrapText="bothSides" distB="114300" distT="114300" distL="114300" distR="114300"/>
            <wp:docPr id="13"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881063" cy="881063"/>
                    </a:xfrm>
                    <a:prstGeom prst="rect"/>
                    <a:ln/>
                  </pic:spPr>
                </pic:pic>
              </a:graphicData>
            </a:graphic>
          </wp:anchor>
        </w:drawing>
      </w:r>
    </w:p>
    <w:p w:rsidR="00000000" w:rsidDel="00000000" w:rsidP="00000000" w:rsidRDefault="00000000" w:rsidRPr="00000000" w14:paraId="00000002">
      <w:pPr>
        <w:ind w:left="-720" w:firstLine="0"/>
        <w:rPr>
          <w:rFonts w:ascii="Nunito" w:cs="Nunito" w:eastAsia="Nunito" w:hAnsi="Nunito"/>
          <w:b w:val="1"/>
        </w:rPr>
      </w:pPr>
      <w:r w:rsidDel="00000000" w:rsidR="00000000" w:rsidRPr="00000000">
        <w:rPr>
          <w:rtl w:val="0"/>
        </w:rPr>
      </w:r>
    </w:p>
    <w:p w:rsidR="00000000" w:rsidDel="00000000" w:rsidP="00000000" w:rsidRDefault="00000000" w:rsidRPr="00000000" w14:paraId="00000003">
      <w:pPr>
        <w:ind w:left="-720" w:right="-810" w:firstLine="0"/>
        <w:rPr>
          <w:rFonts w:ascii="Montserrat" w:cs="Montserrat" w:eastAsia="Montserrat" w:hAnsi="Montserrat"/>
          <w:i w:val="1"/>
          <w:sz w:val="28"/>
          <w:szCs w:val="28"/>
        </w:rPr>
      </w:pPr>
      <w:r w:rsidDel="00000000" w:rsidR="00000000" w:rsidRPr="00000000">
        <w:rPr>
          <w:rFonts w:ascii="Montserrat" w:cs="Montserrat" w:eastAsia="Montserrat" w:hAnsi="Montserrat"/>
          <w:i w:val="1"/>
          <w:sz w:val="28"/>
          <w:szCs w:val="28"/>
          <w:rtl w:val="0"/>
        </w:rPr>
        <w:t xml:space="preserve">An exercise on spotting scientific gatekeeping</w:t>
      </w:r>
    </w:p>
    <w:p w:rsidR="00000000" w:rsidDel="00000000" w:rsidP="00000000" w:rsidRDefault="00000000" w:rsidRPr="00000000" w14:paraId="00000004">
      <w:pPr>
        <w:ind w:left="-720" w:right="-810" w:firstLine="0"/>
        <w:rPr>
          <w:rFonts w:ascii="Montserrat" w:cs="Montserrat" w:eastAsia="Montserrat" w:hAnsi="Montserrat"/>
          <w:i w:val="1"/>
          <w:sz w:val="28"/>
          <w:szCs w:val="28"/>
        </w:rPr>
      </w:pPr>
      <w:r w:rsidDel="00000000" w:rsidR="00000000" w:rsidRPr="00000000">
        <w:rPr>
          <w:rtl w:val="0"/>
        </w:rPr>
      </w:r>
    </w:p>
    <w:p w:rsidR="00000000" w:rsidDel="00000000" w:rsidP="00000000" w:rsidRDefault="00000000" w:rsidRPr="00000000" w14:paraId="00000005">
      <w:pPr>
        <w:ind w:left="-720" w:right="-810" w:firstLine="0"/>
        <w:rPr>
          <w:rFonts w:ascii="Montserrat" w:cs="Montserrat" w:eastAsia="Montserrat" w:hAnsi="Montserrat"/>
          <w:b w:val="1"/>
          <w:i w:val="1"/>
          <w:sz w:val="24"/>
          <w:szCs w:val="24"/>
        </w:rPr>
      </w:pPr>
      <w:r w:rsidDel="00000000" w:rsidR="00000000" w:rsidRPr="00000000">
        <w:rPr>
          <w:rFonts w:ascii="Montserrat" w:cs="Montserrat" w:eastAsia="Montserrat" w:hAnsi="Montserrat"/>
          <w:i w:val="1"/>
          <w:sz w:val="20"/>
          <w:szCs w:val="20"/>
          <w:rtl w:val="0"/>
        </w:rPr>
        <w:t xml:space="preserve">Please turn on ‘track changes’ to see the answers as written by authors of the exercise. We request that you keep this document in its original form and present it in its entirety. Please do not repurpose this content for use outside of the activity.  </w:t>
      </w:r>
      <w:r w:rsidDel="00000000" w:rsidR="00000000" w:rsidRPr="00000000">
        <w:rPr>
          <w:rtl w:val="0"/>
        </w:rPr>
      </w:r>
    </w:p>
    <w:p w:rsidR="00000000" w:rsidDel="00000000" w:rsidP="00000000" w:rsidRDefault="00000000" w:rsidRPr="00000000" w14:paraId="00000006">
      <w:pPr>
        <w:ind w:left="-720" w:right="-81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007">
      <w:pPr>
        <w:ind w:left="-720" w:right="-810" w:firstLine="0"/>
        <w:rPr>
          <w:rFonts w:ascii="Montserrat" w:cs="Montserrat" w:eastAsia="Montserrat" w:hAnsi="Montserrat"/>
        </w:rPr>
      </w:pPr>
      <w:r w:rsidDel="00000000" w:rsidR="00000000" w:rsidRPr="00000000">
        <w:rPr>
          <w:rFonts w:ascii="Montserrat" w:cs="Montserrat" w:eastAsia="Montserrat" w:hAnsi="Montserrat"/>
          <w:rtl w:val="0"/>
        </w:rPr>
        <w:t xml:space="preserve">In this activity, participants are split into two groups where they will address one of two prompts (either: </w:t>
      </w:r>
      <w:r w:rsidDel="00000000" w:rsidR="00000000" w:rsidRPr="00000000">
        <w:rPr>
          <w:rFonts w:ascii="Montserrat" w:cs="Montserrat" w:eastAsia="Montserrat" w:hAnsi="Montserrat"/>
          <w:b w:val="1"/>
          <w:rtl w:val="0"/>
        </w:rPr>
        <w:t xml:space="preserve">Caleb &amp; Maya</w:t>
      </w:r>
      <w:r w:rsidDel="00000000" w:rsidR="00000000" w:rsidRPr="00000000">
        <w:rPr>
          <w:rFonts w:ascii="Montserrat" w:cs="Montserrat" w:eastAsia="Montserrat" w:hAnsi="Montserrat"/>
          <w:rtl w:val="0"/>
        </w:rPr>
        <w:t xml:space="preserve"> or </w:t>
      </w:r>
      <w:r w:rsidDel="00000000" w:rsidR="00000000" w:rsidRPr="00000000">
        <w:rPr>
          <w:rFonts w:ascii="Montserrat" w:cs="Montserrat" w:eastAsia="Montserrat" w:hAnsi="Montserrat"/>
          <w:b w:val="1"/>
          <w:rtl w:val="0"/>
        </w:rPr>
        <w:t xml:space="preserve">Sam &amp; Maria</w:t>
      </w: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08">
      <w:pPr>
        <w:ind w:left="-720" w:right="-81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009">
      <w:pPr>
        <w:ind w:left="-720" w:right="-810" w:firstLine="0"/>
        <w:rPr>
          <w:rFonts w:ascii="Montserrat" w:cs="Montserrat" w:eastAsia="Montserrat" w:hAnsi="Montserrat"/>
        </w:rPr>
      </w:pPr>
      <w:r w:rsidDel="00000000" w:rsidR="00000000" w:rsidRPr="00000000">
        <w:rPr>
          <w:rFonts w:ascii="Montserrat" w:cs="Montserrat" w:eastAsia="Montserrat" w:hAnsi="Montserrat"/>
          <w:rtl w:val="0"/>
        </w:rPr>
        <w:t xml:space="preserve">Each prompt is accompanied by: </w:t>
      </w:r>
    </w:p>
    <w:p w:rsidR="00000000" w:rsidDel="00000000" w:rsidP="00000000" w:rsidRDefault="00000000" w:rsidRPr="00000000" w14:paraId="0000000A">
      <w:pPr>
        <w:numPr>
          <w:ilvl w:val="0"/>
          <w:numId w:val="4"/>
        </w:numPr>
        <w:ind w:left="0" w:right="-810" w:hanging="360"/>
        <w:rPr>
          <w:rFonts w:ascii="Montserrat" w:cs="Montserrat" w:eastAsia="Montserrat" w:hAnsi="Montserrat"/>
          <w:u w:val="none"/>
        </w:rPr>
      </w:pPr>
      <w:r w:rsidDel="00000000" w:rsidR="00000000" w:rsidRPr="00000000">
        <w:rPr>
          <w:rFonts w:ascii="Montserrat" w:cs="Montserrat" w:eastAsia="Montserrat" w:hAnsi="Montserrat"/>
          <w:b w:val="1"/>
          <w:rtl w:val="0"/>
        </w:rPr>
        <w:t xml:space="preserve">Articles</w:t>
      </w:r>
      <w:r w:rsidDel="00000000" w:rsidR="00000000" w:rsidRPr="00000000">
        <w:rPr>
          <w:rFonts w:ascii="Montserrat" w:cs="Montserrat" w:eastAsia="Montserrat" w:hAnsi="Montserrat"/>
          <w:rtl w:val="0"/>
        </w:rPr>
        <w:t xml:space="preserve">: Specific articles were selected to frame the discussion and get participants to start thinking about how skills that differ from those traditionally valued can contribute to success in science. </w:t>
      </w:r>
    </w:p>
    <w:p w:rsidR="00000000" w:rsidDel="00000000" w:rsidP="00000000" w:rsidRDefault="00000000" w:rsidRPr="00000000" w14:paraId="0000000B">
      <w:pPr>
        <w:numPr>
          <w:ilvl w:val="0"/>
          <w:numId w:val="4"/>
        </w:numPr>
        <w:ind w:left="0" w:right="-810" w:hanging="360"/>
        <w:rPr>
          <w:rFonts w:ascii="Montserrat" w:cs="Montserrat" w:eastAsia="Montserrat" w:hAnsi="Montserrat"/>
          <w:u w:val="none"/>
        </w:rPr>
      </w:pPr>
      <w:r w:rsidDel="00000000" w:rsidR="00000000" w:rsidRPr="00000000">
        <w:rPr>
          <w:rFonts w:ascii="Montserrat" w:cs="Montserrat" w:eastAsia="Montserrat" w:hAnsi="Montserrat"/>
          <w:b w:val="1"/>
          <w:rtl w:val="0"/>
        </w:rPr>
        <w:t xml:space="preserve">Case Study</w:t>
      </w:r>
      <w:r w:rsidDel="00000000" w:rsidR="00000000" w:rsidRPr="00000000">
        <w:rPr>
          <w:rFonts w:ascii="Montserrat" w:cs="Montserrat" w:eastAsia="Montserrat" w:hAnsi="Montserrat"/>
          <w:rtl w:val="0"/>
        </w:rPr>
        <w:t xml:space="preserve">: Two examples of problematic behavior in mentorship are shared here. Items here vary from overtly discriminatory to more nuanced microaggressions. </w:t>
      </w:r>
    </w:p>
    <w:p w:rsidR="00000000" w:rsidDel="00000000" w:rsidP="00000000" w:rsidRDefault="00000000" w:rsidRPr="00000000" w14:paraId="0000000C">
      <w:pPr>
        <w:numPr>
          <w:ilvl w:val="0"/>
          <w:numId w:val="4"/>
        </w:numPr>
        <w:ind w:left="0" w:right="-810" w:hanging="360"/>
        <w:rPr>
          <w:rFonts w:ascii="Montserrat" w:cs="Montserrat" w:eastAsia="Montserrat" w:hAnsi="Montserrat"/>
          <w:u w:val="none"/>
        </w:rPr>
      </w:pPr>
      <w:r w:rsidDel="00000000" w:rsidR="00000000" w:rsidRPr="00000000">
        <w:rPr>
          <w:rFonts w:ascii="Montserrat" w:cs="Montserrat" w:eastAsia="Montserrat" w:hAnsi="Montserrat"/>
          <w:b w:val="1"/>
          <w:rtl w:val="0"/>
        </w:rPr>
        <w:t xml:space="preserve">Case Study Answers (shared only in answer key): </w:t>
      </w:r>
      <w:r w:rsidDel="00000000" w:rsidR="00000000" w:rsidRPr="00000000">
        <w:rPr>
          <w:rFonts w:ascii="Montserrat" w:cs="Montserrat" w:eastAsia="Montserrat" w:hAnsi="Montserrat"/>
          <w:rtl w:val="0"/>
        </w:rPr>
        <w:t xml:space="preserve">Within each case study shared in the answer key, you'll find our track changes that include all of the interactions/behaviors that we "flagged" as problematic or felt were important things to highlight and keep an eye on!</w:t>
      </w:r>
    </w:p>
    <w:p w:rsidR="00000000" w:rsidDel="00000000" w:rsidP="00000000" w:rsidRDefault="00000000" w:rsidRPr="00000000" w14:paraId="0000000D">
      <w:pPr>
        <w:numPr>
          <w:ilvl w:val="0"/>
          <w:numId w:val="4"/>
        </w:numPr>
        <w:ind w:left="0" w:right="-810" w:hanging="360"/>
        <w:rPr>
          <w:rFonts w:ascii="Montserrat" w:cs="Montserrat" w:eastAsia="Montserrat" w:hAnsi="Montserrat"/>
          <w:u w:val="none"/>
        </w:rPr>
      </w:pPr>
      <w:r w:rsidDel="00000000" w:rsidR="00000000" w:rsidRPr="00000000">
        <w:rPr>
          <w:rFonts w:ascii="Montserrat" w:cs="Montserrat" w:eastAsia="Montserrat" w:hAnsi="Montserrat"/>
          <w:b w:val="1"/>
          <w:rtl w:val="0"/>
        </w:rPr>
        <w:t xml:space="preserve">Contextualization (shared only in answer key)</w:t>
      </w:r>
      <w:r w:rsidDel="00000000" w:rsidR="00000000" w:rsidRPr="00000000">
        <w:rPr>
          <w:rFonts w:ascii="Montserrat" w:cs="Montserrat" w:eastAsia="Montserrat" w:hAnsi="Montserrat"/>
          <w:rtl w:val="0"/>
        </w:rPr>
        <w:t xml:space="preserve">: After each case study, we share both the broader idea behind why these scenarios were selected as well as the specific barriers that were addressed in these examples. None of these areas where barriers may arise are reflective of whether someone is “good” at science. Yet, failing to accommodate individuals based on these areas (and identities) may dictate who decides to pursue science and who is made to believe that science is not for them. By maintaining a narrow focus on who can do science and what success looks like, we are </w:t>
      </w:r>
      <w:r w:rsidDel="00000000" w:rsidR="00000000" w:rsidRPr="00000000">
        <w:rPr>
          <w:rFonts w:ascii="Montserrat" w:cs="Montserrat" w:eastAsia="Montserrat" w:hAnsi="Montserrat"/>
          <w:rtl w:val="0"/>
        </w:rPr>
        <w:t xml:space="preserve">disadvantaging</w:t>
      </w:r>
      <w:r w:rsidDel="00000000" w:rsidR="00000000" w:rsidRPr="00000000">
        <w:rPr>
          <w:rFonts w:ascii="Montserrat" w:cs="Montserrat" w:eastAsia="Montserrat" w:hAnsi="Montserrat"/>
          <w:rtl w:val="0"/>
        </w:rPr>
        <w:t xml:space="preserve"> anyone who falls outside of what a mentor considers “normal”. </w:t>
      </w:r>
    </w:p>
    <w:p w:rsidR="00000000" w:rsidDel="00000000" w:rsidP="00000000" w:rsidRDefault="00000000" w:rsidRPr="00000000" w14:paraId="0000000E">
      <w:pPr>
        <w:numPr>
          <w:ilvl w:val="0"/>
          <w:numId w:val="4"/>
        </w:numPr>
        <w:ind w:left="0" w:right="-810" w:hanging="360"/>
        <w:rPr>
          <w:rFonts w:ascii="Montserrat" w:cs="Montserrat" w:eastAsia="Montserrat" w:hAnsi="Montserrat"/>
          <w:u w:val="none"/>
        </w:rPr>
      </w:pPr>
      <w:r w:rsidDel="00000000" w:rsidR="00000000" w:rsidRPr="00000000">
        <w:rPr>
          <w:rFonts w:ascii="Montserrat" w:cs="Montserrat" w:eastAsia="Montserrat" w:hAnsi="Montserrat"/>
          <w:b w:val="1"/>
          <w:rtl w:val="0"/>
        </w:rPr>
        <w:t xml:space="preserve">Discussion Questions</w:t>
      </w:r>
      <w:r w:rsidDel="00000000" w:rsidR="00000000" w:rsidRPr="00000000">
        <w:rPr>
          <w:rFonts w:ascii="Montserrat" w:cs="Montserrat" w:eastAsia="Montserrat" w:hAnsi="Montserrat"/>
          <w:rtl w:val="0"/>
        </w:rPr>
        <w:t xml:space="preserve">: Discussion questions are posed as a takeaway for each case study and any opportunity to get to the root of the problematic behaviors and the appropriate actions that a mentor should take in these situations.</w:t>
      </w:r>
    </w:p>
    <w:p w:rsidR="00000000" w:rsidDel="00000000" w:rsidP="00000000" w:rsidRDefault="00000000" w:rsidRPr="00000000" w14:paraId="0000000F">
      <w:pPr>
        <w:ind w:left="-720" w:right="-81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010">
      <w:pPr>
        <w:ind w:left="-720" w:right="-810" w:firstLine="0"/>
        <w:rPr>
          <w:rFonts w:ascii="Montserrat" w:cs="Montserrat" w:eastAsia="Montserrat" w:hAnsi="Montserrat"/>
          <w:b w:val="1"/>
        </w:rPr>
      </w:pPr>
      <w:r w:rsidDel="00000000" w:rsidR="00000000" w:rsidRPr="00000000">
        <w:rPr>
          <w:rFonts w:ascii="Montserrat" w:cs="Montserrat" w:eastAsia="Montserrat" w:hAnsi="Montserrat"/>
          <w:b w:val="1"/>
          <w:rtl w:val="0"/>
        </w:rPr>
        <w:t xml:space="preserve">Activity Instructions: </w:t>
      </w:r>
    </w:p>
    <w:p w:rsidR="00000000" w:rsidDel="00000000" w:rsidP="00000000" w:rsidRDefault="00000000" w:rsidRPr="00000000" w14:paraId="00000011">
      <w:pPr>
        <w:numPr>
          <w:ilvl w:val="0"/>
          <w:numId w:val="3"/>
        </w:numPr>
        <w:ind w:left="-360" w:right="-810" w:hanging="360"/>
        <w:rPr>
          <w:rFonts w:ascii="Montserrat" w:cs="Montserrat" w:eastAsia="Montserrat" w:hAnsi="Montserrat"/>
          <w:u w:val="none"/>
        </w:rPr>
      </w:pPr>
      <w:r w:rsidDel="00000000" w:rsidR="00000000" w:rsidRPr="00000000">
        <w:rPr>
          <w:rFonts w:ascii="Montserrat" w:cs="Montserrat" w:eastAsia="Montserrat" w:hAnsi="Montserrat"/>
          <w:rtl w:val="0"/>
        </w:rPr>
        <w:t xml:space="preserve">In small groups read t</w:t>
      </w:r>
      <w:r w:rsidDel="00000000" w:rsidR="00000000" w:rsidRPr="00000000">
        <w:rPr>
          <w:rFonts w:ascii="Montserrat" w:cs="Montserrat" w:eastAsia="Montserrat" w:hAnsi="Montserrat"/>
          <w:rtl w:val="0"/>
        </w:rPr>
        <w:t xml:space="preserve">he shared articles. (</w:t>
      </w:r>
      <w:r w:rsidDel="00000000" w:rsidR="00000000" w:rsidRPr="00000000">
        <w:rPr>
          <w:rFonts w:ascii="Montserrat" w:cs="Montserrat" w:eastAsia="Montserrat" w:hAnsi="Montserrat"/>
          <w:i w:val="1"/>
          <w:rtl w:val="0"/>
        </w:rPr>
        <w:t xml:space="preserve">~5 minutes</w:t>
      </w:r>
      <w:r w:rsidDel="00000000" w:rsidR="00000000" w:rsidRPr="00000000">
        <w:rPr>
          <w:rFonts w:ascii="Montserrat" w:cs="Montserrat" w:eastAsia="Montserrat" w:hAnsi="Montserrat"/>
          <w:rtl w:val="0"/>
        </w:rPr>
        <w:t xml:space="preserve">)</w:t>
      </w:r>
    </w:p>
    <w:p w:rsidR="00000000" w:rsidDel="00000000" w:rsidP="00000000" w:rsidRDefault="00000000" w:rsidRPr="00000000" w14:paraId="00000012">
      <w:pPr>
        <w:numPr>
          <w:ilvl w:val="0"/>
          <w:numId w:val="3"/>
        </w:numPr>
        <w:ind w:left="-360" w:right="-810" w:hanging="360"/>
        <w:rPr>
          <w:rFonts w:ascii="Montserrat" w:cs="Montserrat" w:eastAsia="Montserrat" w:hAnsi="Montserrat"/>
          <w:u w:val="none"/>
        </w:rPr>
      </w:pPr>
      <w:r w:rsidDel="00000000" w:rsidR="00000000" w:rsidRPr="00000000">
        <w:rPr>
          <w:rFonts w:ascii="Montserrat" w:cs="Montserrat" w:eastAsia="Montserrat" w:hAnsi="Montserrat"/>
          <w:rtl w:val="0"/>
        </w:rPr>
        <w:t xml:space="preserve">Go through a case study with your group mates using track changes. Add comments to the case study on the behaviors and events that feel problematic and ultimately contribute to scientific gatekeeping. As you work through this, chat with your team members about where you see signs of the mentor deciding what “good science” is. (~10 minutes)</w:t>
      </w:r>
    </w:p>
    <w:p w:rsidR="00000000" w:rsidDel="00000000" w:rsidP="00000000" w:rsidRDefault="00000000" w:rsidRPr="00000000" w14:paraId="00000013">
      <w:pPr>
        <w:numPr>
          <w:ilvl w:val="0"/>
          <w:numId w:val="3"/>
        </w:numPr>
        <w:ind w:left="-360" w:right="-810" w:hanging="360"/>
        <w:rPr>
          <w:rFonts w:ascii="Montserrat" w:cs="Montserrat" w:eastAsia="Montserrat" w:hAnsi="Montserrat"/>
          <w:u w:val="none"/>
        </w:rPr>
      </w:pPr>
      <w:r w:rsidDel="00000000" w:rsidR="00000000" w:rsidRPr="00000000">
        <w:rPr>
          <w:rFonts w:ascii="Montserrat" w:cs="Montserrat" w:eastAsia="Montserrat" w:hAnsi="Montserrat"/>
          <w:rtl w:val="0"/>
        </w:rPr>
        <w:t xml:space="preserve">Spend some time working through the discussion questions and figuring out what steps a mentor should take to promote multiple “ways of knowing” in science. (~5 minutes)</w:t>
      </w:r>
    </w:p>
    <w:p w:rsidR="00000000" w:rsidDel="00000000" w:rsidP="00000000" w:rsidRDefault="00000000" w:rsidRPr="00000000" w14:paraId="00000014">
      <w:pPr>
        <w:numPr>
          <w:ilvl w:val="0"/>
          <w:numId w:val="3"/>
        </w:numPr>
        <w:ind w:left="-360" w:right="-810" w:hanging="360"/>
        <w:rPr>
          <w:rFonts w:ascii="Montserrat" w:cs="Montserrat" w:eastAsia="Montserrat" w:hAnsi="Montserrat"/>
          <w:u w:val="none"/>
        </w:rPr>
      </w:pPr>
      <w:r w:rsidDel="00000000" w:rsidR="00000000" w:rsidRPr="00000000">
        <w:rPr>
          <w:rFonts w:ascii="Montserrat" w:cs="Montserrat" w:eastAsia="Montserrat" w:hAnsi="Montserrat"/>
          <w:rtl w:val="0"/>
        </w:rPr>
        <w:t xml:space="preserve">If you have split up into smaller groups for this activity, share your reflections to your case studies with your larger group. After all perspectives have been shared, key takeaways surrounding core questions can be answered in Padlet. </w:t>
      </w:r>
      <w:hyperlink r:id="rId9">
        <w:r w:rsidDel="00000000" w:rsidR="00000000" w:rsidRPr="00000000">
          <w:rPr>
            <w:rFonts w:ascii="Montserrat" w:cs="Montserrat" w:eastAsia="Montserrat" w:hAnsi="Montserrat"/>
            <w:color w:val="1155cc"/>
            <w:u w:val="single"/>
            <w:rtl w:val="0"/>
          </w:rPr>
          <w:t xml:space="preserve">Here is an example</w:t>
        </w:r>
      </w:hyperlink>
      <w:r w:rsidDel="00000000" w:rsidR="00000000" w:rsidRPr="00000000">
        <w:rPr>
          <w:rFonts w:ascii="Montserrat" w:cs="Montserrat" w:eastAsia="Montserrat" w:hAnsi="Montserrat"/>
          <w:rtl w:val="0"/>
        </w:rPr>
        <w:t xml:space="preserve"> of the questions that BIOME and RiSI discussed. </w:t>
      </w:r>
      <w:r w:rsidDel="00000000" w:rsidR="00000000" w:rsidRPr="00000000">
        <w:rPr>
          <w:rtl w:val="0"/>
        </w:rPr>
      </w:r>
    </w:p>
    <w:p w:rsidR="00000000" w:rsidDel="00000000" w:rsidP="00000000" w:rsidRDefault="00000000" w:rsidRPr="00000000" w14:paraId="00000015">
      <w:pPr>
        <w:ind w:left="-720" w:right="-810" w:firstLine="0"/>
        <w:rPr>
          <w:rFonts w:ascii="Montserrat" w:cs="Montserrat" w:eastAsia="Montserrat" w:hAnsi="Montserrat"/>
          <w:u w:val="single"/>
        </w:rPr>
      </w:pPr>
      <w:r w:rsidDel="00000000" w:rsidR="00000000" w:rsidRPr="00000000">
        <w:rPr>
          <w:rtl w:val="0"/>
        </w:rPr>
      </w:r>
    </w:p>
    <w:p w:rsidR="00000000" w:rsidDel="00000000" w:rsidP="00000000" w:rsidRDefault="00000000" w:rsidRPr="00000000" w14:paraId="00000016">
      <w:pPr>
        <w:ind w:left="-720" w:right="-810" w:firstLine="0"/>
        <w:rPr>
          <w:rFonts w:ascii="Montserrat" w:cs="Montserrat" w:eastAsia="Montserrat" w:hAnsi="Montserrat"/>
          <w:u w:val="single"/>
        </w:rPr>
      </w:pPr>
      <w:hyperlink w:anchor="_oxmoa0x84div">
        <w:r w:rsidDel="00000000" w:rsidR="00000000" w:rsidRPr="00000000">
          <w:rPr>
            <w:rFonts w:ascii="Montserrat" w:cs="Montserrat" w:eastAsia="Montserrat" w:hAnsi="Montserrat"/>
            <w:color w:val="1155cc"/>
            <w:u w:val="single"/>
            <w:rtl w:val="0"/>
          </w:rPr>
          <w:t xml:space="preserve">Case study 1: Caleb and Maya</w:t>
        </w:r>
      </w:hyperlink>
      <w:r w:rsidDel="00000000" w:rsidR="00000000" w:rsidRPr="00000000">
        <w:rPr>
          <w:rtl w:val="0"/>
        </w:rPr>
      </w:r>
    </w:p>
    <w:p w:rsidR="00000000" w:rsidDel="00000000" w:rsidP="00000000" w:rsidRDefault="00000000" w:rsidRPr="00000000" w14:paraId="00000017">
      <w:pPr>
        <w:ind w:left="-720" w:right="-810" w:firstLine="0"/>
        <w:rPr>
          <w:rFonts w:ascii="Montserrat" w:cs="Montserrat" w:eastAsia="Montserrat" w:hAnsi="Montserrat"/>
          <w:u w:val="single"/>
        </w:rPr>
      </w:pPr>
      <w:hyperlink w:anchor="_vca52ptpv74q">
        <w:r w:rsidDel="00000000" w:rsidR="00000000" w:rsidRPr="00000000">
          <w:rPr>
            <w:rFonts w:ascii="Montserrat" w:cs="Montserrat" w:eastAsia="Montserrat" w:hAnsi="Montserrat"/>
            <w:color w:val="1155cc"/>
            <w:u w:val="single"/>
            <w:rtl w:val="0"/>
          </w:rPr>
          <w:t xml:space="preserve">Case study 2: Maria and Sam</w:t>
        </w:r>
      </w:hyperlink>
      <w:r w:rsidDel="00000000" w:rsidR="00000000" w:rsidRPr="00000000">
        <w:rPr>
          <w:rtl w:val="0"/>
        </w:rPr>
      </w:r>
    </w:p>
    <w:p w:rsidR="00000000" w:rsidDel="00000000" w:rsidP="00000000" w:rsidRDefault="00000000" w:rsidRPr="00000000" w14:paraId="00000018">
      <w:pPr>
        <w:pStyle w:val="Heading1"/>
        <w:ind w:left="-720" w:right="-810" w:firstLine="0"/>
        <w:rPr>
          <w:rFonts w:ascii="Montserrat" w:cs="Montserrat" w:eastAsia="Montserrat" w:hAnsi="Montserrat"/>
          <w:sz w:val="32"/>
          <w:szCs w:val="32"/>
          <w:u w:val="single"/>
        </w:rPr>
      </w:pPr>
      <w:bookmarkStart w:colFirst="0" w:colLast="0" w:name="_oxmoa0x84div" w:id="1"/>
      <w:bookmarkEnd w:id="1"/>
      <w:r w:rsidDel="00000000" w:rsidR="00000000" w:rsidRPr="00000000">
        <w:rPr>
          <w:rFonts w:ascii="Montserrat" w:cs="Montserrat" w:eastAsia="Montserrat" w:hAnsi="Montserrat"/>
          <w:sz w:val="32"/>
          <w:szCs w:val="32"/>
          <w:u w:val="single"/>
          <w:rtl w:val="0"/>
        </w:rPr>
        <w:t xml:space="preserve">Caleb &amp; Maya</w:t>
      </w:r>
    </w:p>
    <w:p w:rsidR="00000000" w:rsidDel="00000000" w:rsidP="00000000" w:rsidRDefault="00000000" w:rsidRPr="00000000" w14:paraId="00000019">
      <w:pPr>
        <w:ind w:left="-720" w:right="-810" w:firstLine="0"/>
        <w:rPr>
          <w:rFonts w:ascii="Montserrat" w:cs="Montserrat" w:eastAsia="Montserrat" w:hAnsi="Montserrat"/>
          <w:b w:val="1"/>
        </w:rPr>
      </w:pPr>
      <w:r w:rsidDel="00000000" w:rsidR="00000000" w:rsidRPr="00000000">
        <w:rPr>
          <w:rFonts w:ascii="Montserrat" w:cs="Montserrat" w:eastAsia="Montserrat" w:hAnsi="Montserrat"/>
          <w:b w:val="1"/>
          <w:rtl w:val="0"/>
        </w:rPr>
        <w:t xml:space="preserve">Article:</w:t>
      </w:r>
    </w:p>
    <w:p w:rsidR="00000000" w:rsidDel="00000000" w:rsidP="00000000" w:rsidRDefault="00000000" w:rsidRPr="00000000" w14:paraId="0000001A">
      <w:pPr>
        <w:ind w:left="-720" w:right="-810" w:firstLine="0"/>
        <w:rPr>
          <w:rFonts w:ascii="Montserrat" w:cs="Montserrat" w:eastAsia="Montserrat" w:hAnsi="Montserrat"/>
        </w:rPr>
      </w:pPr>
      <w:r w:rsidDel="00000000" w:rsidR="00000000" w:rsidRPr="00000000">
        <w:rPr>
          <w:rFonts w:ascii="Montserrat" w:cs="Montserrat" w:eastAsia="Montserrat" w:hAnsi="Montserrat"/>
          <w:rtl w:val="0"/>
        </w:rPr>
        <w:t xml:space="preserve"> </w:t>
      </w:r>
      <w:hyperlink r:id="rId10">
        <w:r w:rsidDel="00000000" w:rsidR="00000000" w:rsidRPr="00000000">
          <w:rPr>
            <w:rFonts w:ascii="Montserrat" w:cs="Montserrat" w:eastAsia="Montserrat" w:hAnsi="Montserrat"/>
            <w:color w:val="1155cc"/>
            <w:u w:val="single"/>
            <w:rtl w:val="0"/>
          </w:rPr>
          <w:t xml:space="preserve">“How managing a chronic illness gave me skills that would strengthen my PhD”</w:t>
        </w:r>
      </w:hyperlink>
      <w:r w:rsidDel="00000000" w:rsidR="00000000" w:rsidRPr="00000000">
        <w:rPr>
          <w:rtl w:val="0"/>
        </w:rPr>
      </w:r>
    </w:p>
    <w:p w:rsidR="00000000" w:rsidDel="00000000" w:rsidP="00000000" w:rsidRDefault="00000000" w:rsidRPr="00000000" w14:paraId="0000001B">
      <w:pPr>
        <w:ind w:left="-720" w:right="-810" w:firstLine="0"/>
        <w:rPr>
          <w:rFonts w:ascii="Montserrat" w:cs="Montserrat" w:eastAsia="Montserrat" w:hAnsi="Montserrat"/>
        </w:rPr>
      </w:pPr>
      <w:hyperlink r:id="rId11">
        <w:r w:rsidDel="00000000" w:rsidR="00000000" w:rsidRPr="00000000">
          <w:rPr>
            <w:rFonts w:ascii="Montserrat" w:cs="Montserrat" w:eastAsia="Montserrat" w:hAnsi="Montserrat"/>
            <w:color w:val="1155cc"/>
            <w:u w:val="single"/>
            <w:rtl w:val="0"/>
          </w:rPr>
          <w:t xml:space="preserve">“How pirouettes and pliés prepared me for a research career”</w:t>
        </w:r>
      </w:hyperlink>
      <w:r w:rsidDel="00000000" w:rsidR="00000000" w:rsidRPr="00000000">
        <w:rPr>
          <w:rtl w:val="0"/>
        </w:rPr>
      </w:r>
    </w:p>
    <w:p w:rsidR="00000000" w:rsidDel="00000000" w:rsidP="00000000" w:rsidRDefault="00000000" w:rsidRPr="00000000" w14:paraId="0000001C">
      <w:pPr>
        <w:ind w:left="-720" w:right="-81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01D">
      <w:pPr>
        <w:ind w:left="-720" w:right="-810" w:firstLine="0"/>
        <w:rPr>
          <w:rFonts w:ascii="Montserrat" w:cs="Montserrat" w:eastAsia="Montserrat" w:hAnsi="Montserrat"/>
          <w:b w:val="1"/>
        </w:rPr>
      </w:pPr>
      <w:r w:rsidDel="00000000" w:rsidR="00000000" w:rsidRPr="00000000">
        <w:rPr>
          <w:rFonts w:ascii="Montserrat" w:cs="Montserrat" w:eastAsia="Montserrat" w:hAnsi="Montserrat"/>
          <w:b w:val="1"/>
          <w:rtl w:val="0"/>
        </w:rPr>
        <w:t xml:space="preserve">Case study:</w:t>
      </w:r>
      <w:r w:rsidDel="00000000" w:rsidR="00000000" w:rsidRPr="00000000">
        <w:rPr>
          <w:rtl w:val="0"/>
        </w:rPr>
      </w:r>
    </w:p>
    <w:p w:rsidR="00000000" w:rsidDel="00000000" w:rsidP="00000000" w:rsidRDefault="00000000" w:rsidRPr="00000000" w14:paraId="0000001E">
      <w:pPr>
        <w:ind w:left="-720" w:right="-810" w:firstLine="0"/>
        <w:rPr>
          <w:rFonts w:ascii="Montserrat" w:cs="Montserrat" w:eastAsia="Montserrat" w:hAnsi="Montserrat"/>
        </w:rPr>
      </w:pPr>
      <w:r w:rsidDel="00000000" w:rsidR="00000000" w:rsidRPr="00000000">
        <w:rPr>
          <w:rFonts w:ascii="Montserrat" w:cs="Montserrat" w:eastAsia="Montserrat" w:hAnsi="Montserrat"/>
          <w:rtl w:val="0"/>
        </w:rPr>
        <w:t xml:space="preserve">Caleb is mentoring a high school student named Maya. Maya is passionate about a range of things including: Physics, soccer, and reading science fiction novels. Maya is currently enrolled in a New York City DOE public school and immigrated to the U.S. 3 years ago with her family. Caleb is a first-time mentor and is </w:t>
      </w:r>
      <w:commentRangeStart w:id="0"/>
      <w:r w:rsidDel="00000000" w:rsidR="00000000" w:rsidRPr="00000000">
        <w:rPr>
          <w:rFonts w:ascii="Montserrat" w:cs="Montserrat" w:eastAsia="Montserrat" w:hAnsi="Montserrat"/>
          <w:rtl w:val="0"/>
        </w:rPr>
        <w:t xml:space="preserve">eager to show Maya how science should be done</w:t>
      </w:r>
      <w:commentRangeEnd w:id="0"/>
      <w:r w:rsidDel="00000000" w:rsidR="00000000" w:rsidRPr="00000000">
        <w:commentReference w:id="0"/>
      </w:r>
      <w:r w:rsidDel="00000000" w:rsidR="00000000" w:rsidRPr="00000000">
        <w:rPr>
          <w:rFonts w:ascii="Montserrat" w:cs="Montserrat" w:eastAsia="Montserrat" w:hAnsi="Montserrat"/>
          <w:rtl w:val="0"/>
        </w:rPr>
        <w:t xml:space="preserve">. When they first meet,</w:t>
      </w:r>
      <w:commentRangeStart w:id="1"/>
      <w:r w:rsidDel="00000000" w:rsidR="00000000" w:rsidRPr="00000000">
        <w:rPr>
          <w:rFonts w:ascii="Montserrat" w:cs="Montserrat" w:eastAsia="Montserrat" w:hAnsi="Montserrat"/>
          <w:rtl w:val="0"/>
        </w:rPr>
        <w:t xml:space="preserve"> Caleb tells Maya about himself and shows her around the lab space</w:t>
      </w:r>
      <w:commentRangeEnd w:id="1"/>
      <w:r w:rsidDel="00000000" w:rsidR="00000000" w:rsidRPr="00000000">
        <w:commentReference w:id="1"/>
      </w:r>
      <w:r w:rsidDel="00000000" w:rsidR="00000000" w:rsidRPr="00000000">
        <w:rPr>
          <w:rFonts w:ascii="Montserrat" w:cs="Montserrat" w:eastAsia="Montserrat" w:hAnsi="Montserrat"/>
          <w:rtl w:val="0"/>
        </w:rPr>
        <w:t xml:space="preserve">. Maya will be joining Caleb’s existing group of mentees—</w:t>
      </w:r>
      <w:commentRangeStart w:id="2"/>
      <w:r w:rsidDel="00000000" w:rsidR="00000000" w:rsidRPr="00000000">
        <w:rPr>
          <w:rFonts w:ascii="Montserrat" w:cs="Montserrat" w:eastAsia="Montserrat" w:hAnsi="Montserrat"/>
          <w:rtl w:val="0"/>
        </w:rPr>
        <w:t xml:space="preserve">all of whom are born and raised in New York City.</w:t>
      </w:r>
      <w:commentRangeEnd w:id="2"/>
      <w:r w:rsidDel="00000000" w:rsidR="00000000" w:rsidRPr="00000000">
        <w:commentReference w:id="2"/>
      </w:r>
      <w:r w:rsidDel="00000000" w:rsidR="00000000" w:rsidRPr="00000000">
        <w:rPr>
          <w:rFonts w:ascii="Montserrat" w:cs="Montserrat" w:eastAsia="Montserrat" w:hAnsi="Montserrat"/>
          <w:rtl w:val="0"/>
        </w:rPr>
        <w:t xml:space="preserve"> Maya is so thrilled to </w:t>
      </w:r>
      <w:r w:rsidDel="00000000" w:rsidR="00000000" w:rsidRPr="00000000">
        <w:rPr>
          <w:rFonts w:ascii="Montserrat" w:cs="Montserrat" w:eastAsia="Montserrat" w:hAnsi="Montserrat"/>
          <w:i w:val="1"/>
          <w:rtl w:val="0"/>
        </w:rPr>
        <w:t xml:space="preserve">finally </w:t>
      </w:r>
      <w:r w:rsidDel="00000000" w:rsidR="00000000" w:rsidRPr="00000000">
        <w:rPr>
          <w:rFonts w:ascii="Montserrat" w:cs="Montserrat" w:eastAsia="Montserrat" w:hAnsi="Montserrat"/>
          <w:rtl w:val="0"/>
        </w:rPr>
        <w:t xml:space="preserve">have the chance to study her passion at her dream institution, but every time she shares her desire to become a physicist, </w:t>
      </w:r>
      <w:commentRangeStart w:id="3"/>
      <w:r w:rsidDel="00000000" w:rsidR="00000000" w:rsidRPr="00000000">
        <w:rPr>
          <w:rFonts w:ascii="Montserrat" w:cs="Montserrat" w:eastAsia="Montserrat" w:hAnsi="Montserrat"/>
          <w:rtl w:val="0"/>
        </w:rPr>
        <w:t xml:space="preserve">Caleb reminds her that “physics isn’t for everyone”</w:t>
      </w:r>
      <w:commentRangeEnd w:id="3"/>
      <w:r w:rsidDel="00000000" w:rsidR="00000000" w:rsidRPr="00000000">
        <w:commentReference w:id="3"/>
      </w:r>
      <w:r w:rsidDel="00000000" w:rsidR="00000000" w:rsidRPr="00000000">
        <w:rPr>
          <w:rFonts w:ascii="Montserrat" w:cs="Montserrat" w:eastAsia="Montserrat" w:hAnsi="Montserrat"/>
          <w:rtl w:val="0"/>
        </w:rPr>
        <w:t xml:space="preserve"> and that she </w:t>
      </w:r>
      <w:commentRangeStart w:id="4"/>
      <w:r w:rsidDel="00000000" w:rsidR="00000000" w:rsidRPr="00000000">
        <w:rPr>
          <w:rFonts w:ascii="Montserrat" w:cs="Montserrat" w:eastAsia="Montserrat" w:hAnsi="Montserrat"/>
          <w:rtl w:val="0"/>
        </w:rPr>
        <w:t xml:space="preserve">may prefer Biology</w:t>
      </w:r>
      <w:commentRangeEnd w:id="4"/>
      <w:r w:rsidDel="00000000" w:rsidR="00000000" w:rsidRPr="00000000">
        <w:commentReference w:id="4"/>
      </w:r>
      <w:r w:rsidDel="00000000" w:rsidR="00000000" w:rsidRPr="00000000">
        <w:rPr>
          <w:rFonts w:ascii="Montserrat" w:cs="Montserrat" w:eastAsia="Montserrat" w:hAnsi="Montserrat"/>
          <w:rtl w:val="0"/>
        </w:rPr>
        <w:t xml:space="preserve">. </w:t>
      </w:r>
      <w:r w:rsidDel="00000000" w:rsidR="00000000" w:rsidRPr="00000000">
        <w:rPr>
          <w:rFonts w:ascii="Montserrat" w:cs="Montserrat" w:eastAsia="Montserrat" w:hAnsi="Montserrat"/>
          <w:rtl w:val="0"/>
        </w:rPr>
        <w:t xml:space="preserve">Maya feels hurt by this—all of her teachers have marveled at how quickly she understands core principles of Physics and her infectious energy during class discussions—</w:t>
      </w:r>
      <w:r w:rsidDel="00000000" w:rsidR="00000000" w:rsidRPr="00000000">
        <w:rPr>
          <w:rFonts w:ascii="Montserrat" w:cs="Montserrat" w:eastAsia="Montserrat" w:hAnsi="Montserrat"/>
          <w:rtl w:val="0"/>
        </w:rPr>
        <w:t xml:space="preserve">but respecting authority is a core principle that her parents instilled in her, </w:t>
      </w:r>
      <w:commentRangeStart w:id="5"/>
      <w:r w:rsidDel="00000000" w:rsidR="00000000" w:rsidRPr="00000000">
        <w:rPr>
          <w:rFonts w:ascii="Montserrat" w:cs="Montserrat" w:eastAsia="Montserrat" w:hAnsi="Montserrat"/>
          <w:rtl w:val="0"/>
        </w:rPr>
        <w:t xml:space="preserve">so she does not push back</w:t>
      </w:r>
      <w:commentRangeEnd w:id="5"/>
      <w:r w:rsidDel="00000000" w:rsidR="00000000" w:rsidRPr="00000000">
        <w:commentReference w:id="5"/>
      </w:r>
      <w:r w:rsidDel="00000000" w:rsidR="00000000" w:rsidRPr="00000000">
        <w:rPr>
          <w:rFonts w:ascii="Montserrat" w:cs="Montserrat" w:eastAsia="Montserrat" w:hAnsi="Montserrat"/>
          <w:rtl w:val="0"/>
        </w:rPr>
        <w:t xml:space="preserve">. Every month Maya has a lab meeting with her mentor and fellow mentees where they share their progress as written via short summary. Maya reads hers aloud, and </w:t>
      </w:r>
      <w:commentRangeStart w:id="6"/>
      <w:r w:rsidDel="00000000" w:rsidR="00000000" w:rsidRPr="00000000">
        <w:rPr>
          <w:rFonts w:ascii="Montserrat" w:cs="Montserrat" w:eastAsia="Montserrat" w:hAnsi="Montserrat"/>
          <w:rtl w:val="0"/>
        </w:rPr>
        <w:t xml:space="preserve">some of her labmates snicker</w:t>
      </w:r>
      <w:commentRangeEnd w:id="6"/>
      <w:r w:rsidDel="00000000" w:rsidR="00000000" w:rsidRPr="00000000">
        <w:commentReference w:id="6"/>
      </w:r>
      <w:r w:rsidDel="00000000" w:rsidR="00000000" w:rsidRPr="00000000">
        <w:rPr>
          <w:rFonts w:ascii="Montserrat" w:cs="Montserrat" w:eastAsia="Montserrat" w:hAnsi="Montserrat"/>
          <w:rtl w:val="0"/>
        </w:rPr>
        <w:t xml:space="preserve">—she mixed up her verb tenses again. </w:t>
      </w:r>
      <w:commentRangeStart w:id="7"/>
      <w:r w:rsidDel="00000000" w:rsidR="00000000" w:rsidRPr="00000000">
        <w:rPr>
          <w:rFonts w:ascii="Montserrat" w:cs="Montserrat" w:eastAsia="Montserrat" w:hAnsi="Montserrat"/>
          <w:rtl w:val="0"/>
        </w:rPr>
        <w:t xml:space="preserve">Maya speaks 3 languages, and sometimes she mixes things up</w:t>
      </w:r>
      <w:commentRangeEnd w:id="7"/>
      <w:r w:rsidDel="00000000" w:rsidR="00000000" w:rsidRPr="00000000">
        <w:commentReference w:id="7"/>
      </w:r>
      <w:r w:rsidDel="00000000" w:rsidR="00000000" w:rsidRPr="00000000">
        <w:rPr>
          <w:rFonts w:ascii="Montserrat" w:cs="Montserrat" w:eastAsia="Montserrat" w:hAnsi="Montserrat"/>
          <w:rtl w:val="0"/>
        </w:rPr>
        <w:t xml:space="preserve">. She wishes that she could get some 1-1 time with Caleb so that she could share her summaries </w:t>
      </w:r>
      <w:commentRangeStart w:id="8"/>
      <w:r w:rsidDel="00000000" w:rsidR="00000000" w:rsidRPr="00000000">
        <w:rPr>
          <w:rFonts w:ascii="Montserrat" w:cs="Montserrat" w:eastAsia="Montserrat" w:hAnsi="Montserrat"/>
          <w:rtl w:val="0"/>
        </w:rPr>
        <w:t xml:space="preserve">in a way that feels more comfortable,</w:t>
      </w:r>
      <w:commentRangeEnd w:id="8"/>
      <w:r w:rsidDel="00000000" w:rsidR="00000000" w:rsidRPr="00000000">
        <w:commentReference w:id="8"/>
      </w:r>
      <w:r w:rsidDel="00000000" w:rsidR="00000000" w:rsidRPr="00000000">
        <w:rPr>
          <w:rFonts w:ascii="Montserrat" w:cs="Montserrat" w:eastAsia="Montserrat" w:hAnsi="Montserrat"/>
          <w:rtl w:val="0"/>
        </w:rPr>
        <w:t xml:space="preserve"> but Caleb feels strongly about </w:t>
      </w:r>
      <w:commentRangeStart w:id="9"/>
      <w:r w:rsidDel="00000000" w:rsidR="00000000" w:rsidRPr="00000000">
        <w:rPr>
          <w:rFonts w:ascii="Montserrat" w:cs="Montserrat" w:eastAsia="Montserrat" w:hAnsi="Montserrat"/>
          <w:rtl w:val="0"/>
        </w:rPr>
        <w:t xml:space="preserve">treating everyone equally</w:t>
      </w:r>
      <w:commentRangeEnd w:id="9"/>
      <w:r w:rsidDel="00000000" w:rsidR="00000000" w:rsidRPr="00000000">
        <w:commentReference w:id="9"/>
      </w:r>
      <w:r w:rsidDel="00000000" w:rsidR="00000000" w:rsidRPr="00000000">
        <w:rPr>
          <w:rFonts w:ascii="Montserrat" w:cs="Montserrat" w:eastAsia="Montserrat" w:hAnsi="Montserrat"/>
          <w:rtl w:val="0"/>
        </w:rPr>
        <w:t xml:space="preserve">, so instead of talking with Caleb about other ways to share her progress, </w:t>
      </w:r>
      <w:commentRangeStart w:id="10"/>
      <w:r w:rsidDel="00000000" w:rsidR="00000000" w:rsidRPr="00000000">
        <w:rPr>
          <w:rFonts w:ascii="Montserrat" w:cs="Montserrat" w:eastAsia="Montserrat" w:hAnsi="Montserrat"/>
          <w:rtl w:val="0"/>
        </w:rPr>
        <w:t xml:space="preserve">Maya decides to spend some time after lab practicing grammar exercises.</w:t>
      </w:r>
      <w:commentRangeEnd w:id="10"/>
      <w:r w:rsidDel="00000000" w:rsidR="00000000" w:rsidRPr="00000000">
        <w:commentReference w:id="10"/>
      </w:r>
      <w:r w:rsidDel="00000000" w:rsidR="00000000" w:rsidRPr="00000000">
        <w:rPr>
          <w:rFonts w:ascii="Montserrat" w:cs="Montserrat" w:eastAsia="Montserrat" w:hAnsi="Montserrat"/>
          <w:rtl w:val="0"/>
        </w:rPr>
        <w:t xml:space="preserve"> She </w:t>
      </w:r>
      <w:commentRangeStart w:id="11"/>
      <w:r w:rsidDel="00000000" w:rsidR="00000000" w:rsidRPr="00000000">
        <w:rPr>
          <w:rFonts w:ascii="Montserrat" w:cs="Montserrat" w:eastAsia="Montserrat" w:hAnsi="Montserrat"/>
          <w:rtl w:val="0"/>
        </w:rPr>
        <w:t xml:space="preserve">continues to excel in her studies and be a voracious reader</w:t>
      </w:r>
      <w:commentRangeEnd w:id="11"/>
      <w:r w:rsidDel="00000000" w:rsidR="00000000" w:rsidRPr="00000000">
        <w:commentReference w:id="11"/>
      </w:r>
      <w:r w:rsidDel="00000000" w:rsidR="00000000" w:rsidRPr="00000000">
        <w:rPr>
          <w:rFonts w:ascii="Montserrat" w:cs="Montserrat" w:eastAsia="Montserrat" w:hAnsi="Montserrat"/>
          <w:rtl w:val="0"/>
        </w:rPr>
        <w:t xml:space="preserve">, but research in practice</w:t>
      </w:r>
      <w:commentRangeStart w:id="12"/>
      <w:r w:rsidDel="00000000" w:rsidR="00000000" w:rsidRPr="00000000">
        <w:rPr>
          <w:rFonts w:ascii="Montserrat" w:cs="Montserrat" w:eastAsia="Montserrat" w:hAnsi="Montserrat"/>
          <w:rtl w:val="0"/>
        </w:rPr>
        <w:t xml:space="preserve"> just isn’t working out</w:t>
      </w:r>
      <w:commentRangeEnd w:id="12"/>
      <w:r w:rsidDel="00000000" w:rsidR="00000000" w:rsidRPr="00000000">
        <w:commentReference w:id="12"/>
      </w:r>
      <w:r w:rsidDel="00000000" w:rsidR="00000000" w:rsidRPr="00000000">
        <w:rPr>
          <w:rFonts w:ascii="Montserrat" w:cs="Montserrat" w:eastAsia="Montserrat" w:hAnsi="Montserrat"/>
          <w:rtl w:val="0"/>
        </w:rPr>
        <w:t xml:space="preserve">. Being a first generation college student, </w:t>
      </w:r>
      <w:commentRangeStart w:id="13"/>
      <w:r w:rsidDel="00000000" w:rsidR="00000000" w:rsidRPr="00000000">
        <w:rPr>
          <w:rFonts w:ascii="Montserrat" w:cs="Montserrat" w:eastAsia="Montserrat" w:hAnsi="Montserrat"/>
          <w:rtl w:val="0"/>
        </w:rPr>
        <w:t xml:space="preserve">she doesn’t have much direction at home</w:t>
      </w:r>
      <w:commentRangeEnd w:id="13"/>
      <w:r w:rsidDel="00000000" w:rsidR="00000000" w:rsidRPr="00000000">
        <w:commentReference w:id="13"/>
      </w:r>
      <w:r w:rsidDel="00000000" w:rsidR="00000000" w:rsidRPr="00000000">
        <w:rPr>
          <w:rFonts w:ascii="Montserrat" w:cs="Montserrat" w:eastAsia="Montserrat" w:hAnsi="Montserrat"/>
          <w:rtl w:val="0"/>
        </w:rPr>
        <w:t xml:space="preserve">, and </w:t>
      </w:r>
      <w:commentRangeStart w:id="14"/>
      <w:r w:rsidDel="00000000" w:rsidR="00000000" w:rsidRPr="00000000">
        <w:rPr>
          <w:rFonts w:ascii="Montserrat" w:cs="Montserrat" w:eastAsia="Montserrat" w:hAnsi="Montserrat"/>
          <w:rtl w:val="0"/>
        </w:rPr>
        <w:t xml:space="preserve">she wonders if maybe she was wrong about science being for her.</w:t>
      </w:r>
      <w:commentRangeEnd w:id="14"/>
      <w:r w:rsidDel="00000000" w:rsidR="00000000" w:rsidRPr="00000000">
        <w:commentReference w:id="14"/>
      </w: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1F">
      <w:pPr>
        <w:ind w:left="-720" w:right="-81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020">
      <w:pPr>
        <w:ind w:left="-720" w:right="-810" w:firstLine="0"/>
        <w:rPr>
          <w:rFonts w:ascii="Montserrat" w:cs="Montserrat" w:eastAsia="Montserrat" w:hAnsi="Montserrat"/>
          <w:b w:val="1"/>
        </w:rPr>
      </w:pPr>
      <w:r w:rsidDel="00000000" w:rsidR="00000000" w:rsidRPr="00000000">
        <w:rPr>
          <w:rFonts w:ascii="Montserrat" w:cs="Montserrat" w:eastAsia="Montserrat" w:hAnsi="Montserrat"/>
          <w:b w:val="1"/>
          <w:rtl w:val="0"/>
        </w:rPr>
        <w:t xml:space="preserve">Contextualizing the case study: </w:t>
      </w:r>
    </w:p>
    <w:p w:rsidR="00000000" w:rsidDel="00000000" w:rsidP="00000000" w:rsidRDefault="00000000" w:rsidRPr="00000000" w14:paraId="00000021">
      <w:pPr>
        <w:ind w:left="-720" w:right="-810" w:firstLine="0"/>
        <w:rPr>
          <w:rFonts w:ascii="Montserrat" w:cs="Montserrat" w:eastAsia="Montserrat" w:hAnsi="Montserrat"/>
        </w:rPr>
      </w:pPr>
      <w:r w:rsidDel="00000000" w:rsidR="00000000" w:rsidRPr="00000000">
        <w:rPr>
          <w:rFonts w:ascii="Montserrat" w:cs="Montserrat" w:eastAsia="Montserrat" w:hAnsi="Montserrat"/>
          <w:rtl w:val="0"/>
        </w:rPr>
        <w:t xml:space="preserve">T</w:t>
      </w:r>
      <w:r w:rsidDel="00000000" w:rsidR="00000000" w:rsidRPr="00000000">
        <w:rPr>
          <w:rFonts w:ascii="Montserrat" w:cs="Montserrat" w:eastAsia="Montserrat" w:hAnsi="Montserrat"/>
          <w:rtl w:val="0"/>
        </w:rPr>
        <w:t xml:space="preserve">his study was designed to pinpoint three areas that may present a “barrier to entry” for someone entering science. Three areas were:</w:t>
      </w:r>
    </w:p>
    <w:p w:rsidR="00000000" w:rsidDel="00000000" w:rsidP="00000000" w:rsidRDefault="00000000" w:rsidRPr="00000000" w14:paraId="00000022">
      <w:pPr>
        <w:numPr>
          <w:ilvl w:val="0"/>
          <w:numId w:val="2"/>
        </w:numPr>
        <w:ind w:left="720" w:right="-810" w:hanging="360"/>
        <w:rPr>
          <w:rFonts w:ascii="Montserrat" w:cs="Montserrat" w:eastAsia="Montserrat" w:hAnsi="Montserrat"/>
          <w:u w:val="none"/>
        </w:rPr>
      </w:pPr>
      <w:r w:rsidDel="00000000" w:rsidR="00000000" w:rsidRPr="00000000">
        <w:rPr>
          <w:rFonts w:ascii="Montserrat" w:cs="Montserrat" w:eastAsia="Montserrat" w:hAnsi="Montserrat"/>
          <w:rtl w:val="0"/>
        </w:rPr>
        <w:t xml:space="preserve">Cultural background/identity </w:t>
      </w:r>
    </w:p>
    <w:p w:rsidR="00000000" w:rsidDel="00000000" w:rsidP="00000000" w:rsidRDefault="00000000" w:rsidRPr="00000000" w14:paraId="00000023">
      <w:pPr>
        <w:numPr>
          <w:ilvl w:val="0"/>
          <w:numId w:val="2"/>
        </w:numPr>
        <w:ind w:left="720" w:right="-810" w:hanging="360"/>
        <w:rPr>
          <w:rFonts w:ascii="Montserrat" w:cs="Montserrat" w:eastAsia="Montserrat" w:hAnsi="Montserrat"/>
          <w:u w:val="none"/>
        </w:rPr>
      </w:pPr>
      <w:r w:rsidDel="00000000" w:rsidR="00000000" w:rsidRPr="00000000">
        <w:rPr>
          <w:rFonts w:ascii="Montserrat" w:cs="Montserrat" w:eastAsia="Montserrat" w:hAnsi="Montserrat"/>
          <w:rtl w:val="0"/>
        </w:rPr>
        <w:t xml:space="preserve">Speaking English as a second (or third or fourth!) language </w:t>
      </w:r>
    </w:p>
    <w:p w:rsidR="00000000" w:rsidDel="00000000" w:rsidP="00000000" w:rsidRDefault="00000000" w:rsidRPr="00000000" w14:paraId="00000024">
      <w:pPr>
        <w:numPr>
          <w:ilvl w:val="0"/>
          <w:numId w:val="2"/>
        </w:numPr>
        <w:ind w:left="720" w:right="-810" w:hanging="360"/>
        <w:rPr>
          <w:rFonts w:ascii="Montserrat" w:cs="Montserrat" w:eastAsia="Montserrat" w:hAnsi="Montserrat"/>
          <w:u w:val="none"/>
        </w:rPr>
      </w:pPr>
      <w:r w:rsidDel="00000000" w:rsidR="00000000" w:rsidRPr="00000000">
        <w:rPr>
          <w:rFonts w:ascii="Montserrat" w:cs="Montserrat" w:eastAsia="Montserrat" w:hAnsi="Montserrat"/>
          <w:rtl w:val="0"/>
        </w:rPr>
        <w:t xml:space="preserve">Difficulty with public speaking </w:t>
      </w:r>
      <w:r w:rsidDel="00000000" w:rsidR="00000000" w:rsidRPr="00000000">
        <w:rPr>
          <w:rtl w:val="0"/>
        </w:rPr>
      </w:r>
    </w:p>
    <w:p w:rsidR="00000000" w:rsidDel="00000000" w:rsidP="00000000" w:rsidRDefault="00000000" w:rsidRPr="00000000" w14:paraId="00000025">
      <w:pPr>
        <w:ind w:left="-720" w:right="-810" w:firstLine="0"/>
        <w:rPr>
          <w:rFonts w:ascii="Montserrat" w:cs="Montserrat" w:eastAsia="Montserrat" w:hAnsi="Montserrat"/>
          <w:i w:val="1"/>
        </w:rPr>
      </w:pPr>
      <w:r w:rsidDel="00000000" w:rsidR="00000000" w:rsidRPr="00000000">
        <w:rPr>
          <w:rtl w:val="0"/>
        </w:rPr>
      </w:r>
    </w:p>
    <w:p w:rsidR="00000000" w:rsidDel="00000000" w:rsidP="00000000" w:rsidRDefault="00000000" w:rsidRPr="00000000" w14:paraId="00000026">
      <w:pPr>
        <w:ind w:left="-720" w:right="-810" w:firstLine="0"/>
        <w:rPr>
          <w:rFonts w:ascii="Montserrat" w:cs="Montserrat" w:eastAsia="Montserrat" w:hAnsi="Montserrat"/>
        </w:rPr>
      </w:pPr>
      <w:r w:rsidDel="00000000" w:rsidR="00000000" w:rsidRPr="00000000">
        <w:rPr>
          <w:rFonts w:ascii="Montserrat" w:cs="Montserrat" w:eastAsia="Montserrat" w:hAnsi="Montserrat"/>
          <w:rtl w:val="0"/>
        </w:rPr>
        <w:t xml:space="preserve">In this piece, Maya is passionate about Physics, yet through repeated negative interactions with Caleb—that have no relation to her actual scientific success—she is made to question her place in science and feel insecure about her capabilities. Throughout this piece, we highlight the missed opportunities to support Maya’s identity. </w:t>
      </w:r>
    </w:p>
    <w:p w:rsidR="00000000" w:rsidDel="00000000" w:rsidP="00000000" w:rsidRDefault="00000000" w:rsidRPr="00000000" w14:paraId="00000027">
      <w:pPr>
        <w:ind w:left="-720" w:right="-81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028">
      <w:pPr>
        <w:ind w:left="-720" w:right="-810" w:firstLine="0"/>
        <w:rPr>
          <w:rFonts w:ascii="Montserrat" w:cs="Montserrat" w:eastAsia="Montserrat" w:hAnsi="Montserrat"/>
        </w:rPr>
      </w:pPr>
      <w:r w:rsidDel="00000000" w:rsidR="00000000" w:rsidRPr="00000000">
        <w:rPr>
          <w:rFonts w:ascii="Montserrat" w:cs="Montserrat" w:eastAsia="Montserrat" w:hAnsi="Montserrat"/>
          <w:b w:val="1"/>
          <w:rtl w:val="0"/>
        </w:rPr>
        <w:t xml:space="preserve">Discussion Questions:</w:t>
      </w:r>
      <w:r w:rsidDel="00000000" w:rsidR="00000000" w:rsidRPr="00000000">
        <w:rPr>
          <w:rtl w:val="0"/>
        </w:rPr>
      </w:r>
    </w:p>
    <w:p w:rsidR="00000000" w:rsidDel="00000000" w:rsidP="00000000" w:rsidRDefault="00000000" w:rsidRPr="00000000" w14:paraId="00000029">
      <w:pPr>
        <w:numPr>
          <w:ilvl w:val="0"/>
          <w:numId w:val="5"/>
        </w:numPr>
        <w:ind w:left="-90" w:right="-810" w:hanging="360"/>
        <w:rPr>
          <w:rFonts w:ascii="Montserrat" w:cs="Montserrat" w:eastAsia="Montserrat" w:hAnsi="Montserrat"/>
          <w:u w:val="none"/>
        </w:rPr>
      </w:pPr>
      <w:r w:rsidDel="00000000" w:rsidR="00000000" w:rsidRPr="00000000">
        <w:rPr>
          <w:rFonts w:ascii="Montserrat" w:cs="Montserrat" w:eastAsia="Montserrat" w:hAnsi="Montserrat"/>
          <w:rtl w:val="0"/>
        </w:rPr>
        <w:t xml:space="preserve">In thinking about what "good science” means</w:t>
      </w:r>
      <w:r w:rsidDel="00000000" w:rsidR="00000000" w:rsidRPr="00000000">
        <w:rPr>
          <w:rFonts w:ascii="Montserrat" w:cs="Montserrat" w:eastAsia="Montserrat" w:hAnsi="Montserrat"/>
          <w:rtl w:val="0"/>
        </w:rPr>
        <w:t xml:space="preserve">, how do you think Caleb defines good science?  </w:t>
      </w:r>
    </w:p>
    <w:p w:rsidR="00000000" w:rsidDel="00000000" w:rsidP="00000000" w:rsidRDefault="00000000" w:rsidRPr="00000000" w14:paraId="0000002A">
      <w:pPr>
        <w:numPr>
          <w:ilvl w:val="0"/>
          <w:numId w:val="5"/>
        </w:numPr>
        <w:ind w:left="-90" w:right="-810" w:hanging="360"/>
        <w:rPr>
          <w:rFonts w:ascii="Montserrat" w:cs="Montserrat" w:eastAsia="Montserrat" w:hAnsi="Montserrat"/>
          <w:u w:val="none"/>
        </w:rPr>
      </w:pPr>
      <w:r w:rsidDel="00000000" w:rsidR="00000000" w:rsidRPr="00000000">
        <w:rPr>
          <w:rFonts w:ascii="Montserrat" w:cs="Montserrat" w:eastAsia="Montserrat" w:hAnsi="Montserrat"/>
          <w:rtl w:val="0"/>
        </w:rPr>
        <w:t xml:space="preserve">What would make Caleb a stronger mentor?</w:t>
      </w:r>
    </w:p>
    <w:p w:rsidR="00000000" w:rsidDel="00000000" w:rsidP="00000000" w:rsidRDefault="00000000" w:rsidRPr="00000000" w14:paraId="0000002B">
      <w:pPr>
        <w:numPr>
          <w:ilvl w:val="0"/>
          <w:numId w:val="5"/>
        </w:numPr>
        <w:ind w:left="-90" w:right="-810" w:hanging="360"/>
        <w:rPr>
          <w:rFonts w:ascii="Montserrat" w:cs="Montserrat" w:eastAsia="Montserrat" w:hAnsi="Montserrat"/>
          <w:u w:val="none"/>
        </w:rPr>
      </w:pPr>
      <w:r w:rsidDel="00000000" w:rsidR="00000000" w:rsidRPr="00000000">
        <w:rPr>
          <w:rFonts w:ascii="Montserrat" w:cs="Montserrat" w:eastAsia="Montserrat" w:hAnsi="Montserrat"/>
          <w:rtl w:val="0"/>
        </w:rPr>
        <w:t xml:space="preserve">What advice would you give Maya in this situation?</w:t>
      </w:r>
    </w:p>
    <w:p w:rsidR="00000000" w:rsidDel="00000000" w:rsidP="00000000" w:rsidRDefault="00000000" w:rsidRPr="00000000" w14:paraId="0000002C">
      <w:pPr>
        <w:numPr>
          <w:ilvl w:val="0"/>
          <w:numId w:val="5"/>
        </w:numPr>
        <w:ind w:left="-90" w:right="-810" w:hanging="360"/>
        <w:rPr>
          <w:rFonts w:ascii="Montserrat" w:cs="Montserrat" w:eastAsia="Montserrat" w:hAnsi="Montserrat"/>
          <w:u w:val="none"/>
        </w:rPr>
      </w:pPr>
      <w:r w:rsidDel="00000000" w:rsidR="00000000" w:rsidRPr="00000000">
        <w:rPr>
          <w:rFonts w:ascii="Montserrat" w:cs="Montserrat" w:eastAsia="Montserrat" w:hAnsi="Montserrat"/>
          <w:rtl w:val="0"/>
        </w:rPr>
        <w:t xml:space="preserve">What does it mean to “treat everyone equally”, and how does this play a role in equitable mentorship?  </w:t>
      </w:r>
    </w:p>
    <w:p w:rsidR="00000000" w:rsidDel="00000000" w:rsidP="00000000" w:rsidRDefault="00000000" w:rsidRPr="00000000" w14:paraId="0000002D">
      <w:pPr>
        <w:numPr>
          <w:ilvl w:val="0"/>
          <w:numId w:val="5"/>
        </w:numPr>
        <w:ind w:left="-90" w:right="-810" w:hanging="360"/>
        <w:rPr>
          <w:rFonts w:ascii="Montserrat" w:cs="Montserrat" w:eastAsia="Montserrat" w:hAnsi="Montserrat"/>
          <w:u w:val="none"/>
        </w:rPr>
      </w:pPr>
      <w:r w:rsidDel="00000000" w:rsidR="00000000" w:rsidRPr="00000000">
        <w:rPr>
          <w:rFonts w:ascii="Montserrat" w:cs="Montserrat" w:eastAsia="Montserrat" w:hAnsi="Montserrat"/>
          <w:rtl w:val="0"/>
        </w:rPr>
        <w:t xml:space="preserve">What are some takeaways you have from this discussion?</w:t>
      </w:r>
    </w:p>
    <w:p w:rsidR="00000000" w:rsidDel="00000000" w:rsidP="00000000" w:rsidRDefault="00000000" w:rsidRPr="00000000" w14:paraId="0000002E">
      <w:pPr>
        <w:pStyle w:val="Heading1"/>
        <w:ind w:left="-720" w:right="-810" w:firstLine="0"/>
        <w:rPr>
          <w:rFonts w:ascii="Montserrat" w:cs="Montserrat" w:eastAsia="Montserrat" w:hAnsi="Montserrat"/>
          <w:sz w:val="32"/>
          <w:szCs w:val="32"/>
          <w:u w:val="single"/>
        </w:rPr>
      </w:pPr>
      <w:bookmarkStart w:colFirst="0" w:colLast="0" w:name="_vca52ptpv74q" w:id="2"/>
      <w:bookmarkEnd w:id="2"/>
      <w:r w:rsidDel="00000000" w:rsidR="00000000" w:rsidRPr="00000000">
        <w:rPr>
          <w:rFonts w:ascii="Montserrat" w:cs="Montserrat" w:eastAsia="Montserrat" w:hAnsi="Montserrat"/>
          <w:sz w:val="32"/>
          <w:szCs w:val="32"/>
          <w:u w:val="single"/>
          <w:rtl w:val="0"/>
        </w:rPr>
        <w:t xml:space="preserve">Sam &amp; Maria</w:t>
      </w:r>
    </w:p>
    <w:p w:rsidR="00000000" w:rsidDel="00000000" w:rsidP="00000000" w:rsidRDefault="00000000" w:rsidRPr="00000000" w14:paraId="0000002F">
      <w:pPr>
        <w:ind w:left="-720" w:right="-810" w:firstLine="0"/>
        <w:rPr>
          <w:rFonts w:ascii="Montserrat" w:cs="Montserrat" w:eastAsia="Montserrat" w:hAnsi="Montserrat"/>
          <w:b w:val="1"/>
        </w:rPr>
      </w:pPr>
      <w:r w:rsidDel="00000000" w:rsidR="00000000" w:rsidRPr="00000000">
        <w:rPr>
          <w:rFonts w:ascii="Montserrat" w:cs="Montserrat" w:eastAsia="Montserrat" w:hAnsi="Montserrat"/>
          <w:b w:val="1"/>
          <w:rtl w:val="0"/>
        </w:rPr>
        <w:t xml:space="preserve">Article:</w:t>
      </w:r>
    </w:p>
    <w:p w:rsidR="00000000" w:rsidDel="00000000" w:rsidP="00000000" w:rsidRDefault="00000000" w:rsidRPr="00000000" w14:paraId="00000030">
      <w:pPr>
        <w:ind w:left="-720" w:right="-810" w:firstLine="0"/>
        <w:rPr>
          <w:rFonts w:ascii="Montserrat" w:cs="Montserrat" w:eastAsia="Montserrat" w:hAnsi="Montserrat"/>
        </w:rPr>
      </w:pPr>
      <w:r w:rsidDel="00000000" w:rsidR="00000000" w:rsidRPr="00000000">
        <w:rPr>
          <w:rFonts w:ascii="Montserrat" w:cs="Montserrat" w:eastAsia="Montserrat" w:hAnsi="Montserrat"/>
          <w:rtl w:val="0"/>
        </w:rPr>
        <w:t xml:space="preserve"> </w:t>
      </w:r>
      <w:hyperlink r:id="rId12">
        <w:r w:rsidDel="00000000" w:rsidR="00000000" w:rsidRPr="00000000">
          <w:rPr>
            <w:rFonts w:ascii="Montserrat" w:cs="Montserrat" w:eastAsia="Montserrat" w:hAnsi="Montserrat"/>
            <w:color w:val="1155cc"/>
            <w:u w:val="single"/>
            <w:rtl w:val="0"/>
          </w:rPr>
          <w:t xml:space="preserve">“How managing a chronic illness gave me skills that would strengthen my PhD”</w:t>
        </w:r>
      </w:hyperlink>
      <w:r w:rsidDel="00000000" w:rsidR="00000000" w:rsidRPr="00000000">
        <w:rPr>
          <w:rtl w:val="0"/>
        </w:rPr>
      </w:r>
    </w:p>
    <w:p w:rsidR="00000000" w:rsidDel="00000000" w:rsidP="00000000" w:rsidRDefault="00000000" w:rsidRPr="00000000" w14:paraId="00000031">
      <w:pPr>
        <w:ind w:left="-720" w:right="-810" w:firstLine="0"/>
        <w:rPr>
          <w:rFonts w:ascii="Montserrat" w:cs="Montserrat" w:eastAsia="Montserrat" w:hAnsi="Montserrat"/>
        </w:rPr>
      </w:pPr>
      <w:hyperlink r:id="rId13">
        <w:r w:rsidDel="00000000" w:rsidR="00000000" w:rsidRPr="00000000">
          <w:rPr>
            <w:rFonts w:ascii="Montserrat" w:cs="Montserrat" w:eastAsia="Montserrat" w:hAnsi="Montserrat"/>
            <w:color w:val="1155cc"/>
            <w:u w:val="single"/>
            <w:rtl w:val="0"/>
          </w:rPr>
          <w:t xml:space="preserve">“How pirouettes and pliés prepared me for a research career”</w:t>
        </w:r>
      </w:hyperlink>
      <w:r w:rsidDel="00000000" w:rsidR="00000000" w:rsidRPr="00000000">
        <w:rPr>
          <w:rtl w:val="0"/>
        </w:rPr>
      </w:r>
    </w:p>
    <w:p w:rsidR="00000000" w:rsidDel="00000000" w:rsidP="00000000" w:rsidRDefault="00000000" w:rsidRPr="00000000" w14:paraId="00000032">
      <w:pPr>
        <w:ind w:left="-720" w:right="-81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033">
      <w:pPr>
        <w:ind w:left="-720" w:right="-810" w:firstLine="0"/>
        <w:rPr>
          <w:rFonts w:ascii="Montserrat" w:cs="Montserrat" w:eastAsia="Montserrat" w:hAnsi="Montserrat"/>
          <w:b w:val="1"/>
        </w:rPr>
      </w:pPr>
      <w:r w:rsidDel="00000000" w:rsidR="00000000" w:rsidRPr="00000000">
        <w:rPr>
          <w:rFonts w:ascii="Montserrat" w:cs="Montserrat" w:eastAsia="Montserrat" w:hAnsi="Montserrat"/>
          <w:b w:val="1"/>
          <w:rtl w:val="0"/>
        </w:rPr>
        <w:t xml:space="preserve">Case study:</w:t>
      </w:r>
      <w:r w:rsidDel="00000000" w:rsidR="00000000" w:rsidRPr="00000000">
        <w:rPr>
          <w:rtl w:val="0"/>
        </w:rPr>
      </w:r>
    </w:p>
    <w:p w:rsidR="00000000" w:rsidDel="00000000" w:rsidP="00000000" w:rsidRDefault="00000000" w:rsidRPr="00000000" w14:paraId="00000034">
      <w:pPr>
        <w:ind w:left="-720" w:right="-810" w:firstLine="0"/>
        <w:rPr>
          <w:rFonts w:ascii="Montserrat" w:cs="Montserrat" w:eastAsia="Montserrat" w:hAnsi="Montserrat"/>
        </w:rPr>
      </w:pPr>
      <w:r w:rsidDel="00000000" w:rsidR="00000000" w:rsidRPr="00000000">
        <w:rPr>
          <w:rFonts w:ascii="Montserrat" w:cs="Montserrat" w:eastAsia="Montserrat" w:hAnsi="Montserrat"/>
          <w:rtl w:val="0"/>
        </w:rPr>
        <w:t xml:space="preserve">Sam is an undergraduate student interested in scientific research, but has never had the opportunity to do research before. They apply for a summer research position working with Maria, a postdoctoral fellow who is excited to teach and mentor the next generation of scientists. When reading through applications, Sam’s application stands out due to their </w:t>
      </w:r>
      <w:commentRangeStart w:id="15"/>
      <w:r w:rsidDel="00000000" w:rsidR="00000000" w:rsidRPr="00000000">
        <w:rPr>
          <w:rFonts w:ascii="Montserrat" w:cs="Montserrat" w:eastAsia="Montserrat" w:hAnsi="Montserrat"/>
          <w:rtl w:val="0"/>
        </w:rPr>
        <w:t xml:space="preserve">enthusiasm for science, but upon further review Maria realizes that</w:t>
      </w:r>
      <w:r w:rsidDel="00000000" w:rsidR="00000000" w:rsidRPr="00000000">
        <w:rPr>
          <w:rFonts w:ascii="Montserrat" w:cs="Montserrat" w:eastAsia="Montserrat" w:hAnsi="Montserrat"/>
          <w:rtl w:val="0"/>
        </w:rPr>
        <w:t xml:space="preserve"> their grades are not to the same level as other applicants</w:t>
      </w:r>
      <w:commentRangeEnd w:id="15"/>
      <w:r w:rsidDel="00000000" w:rsidR="00000000" w:rsidRPr="00000000">
        <w:commentReference w:id="15"/>
      </w:r>
      <w:r w:rsidDel="00000000" w:rsidR="00000000" w:rsidRPr="00000000">
        <w:rPr>
          <w:rFonts w:ascii="Montserrat" w:cs="Montserrat" w:eastAsia="Montserrat" w:hAnsi="Montserrat"/>
          <w:rtl w:val="0"/>
        </w:rPr>
        <w:t xml:space="preserve">. After meeting with a few of the other students who applied, Maria decides to interview Sam, as they seemed the most excited about the research opportunity in their application. During the interview, Maria asks Sam about their career goals, and they say that they are interested in pursuing a career in scientific research. </w:t>
      </w:r>
      <w:commentRangeStart w:id="16"/>
      <w:r w:rsidDel="00000000" w:rsidR="00000000" w:rsidRPr="00000000">
        <w:rPr>
          <w:rFonts w:ascii="Montserrat" w:cs="Montserrat" w:eastAsia="Montserrat" w:hAnsi="Montserrat"/>
          <w:rtl w:val="0"/>
        </w:rPr>
        <w:t xml:space="preserve">Maria asks </w:t>
      </w:r>
      <w:r w:rsidDel="00000000" w:rsidR="00000000" w:rsidRPr="00000000">
        <w:rPr>
          <w:rFonts w:ascii="Montserrat" w:cs="Montserrat" w:eastAsia="Montserrat" w:hAnsi="Montserrat"/>
          <w:rtl w:val="0"/>
        </w:rPr>
        <w:t xml:space="preserve">about Sam’s grades, specifically in classes related to the research topic</w:t>
      </w:r>
      <w:r w:rsidDel="00000000" w:rsidR="00000000" w:rsidRPr="00000000">
        <w:rPr>
          <w:rFonts w:ascii="Montserrat" w:cs="Montserrat" w:eastAsia="Montserrat" w:hAnsi="Montserrat"/>
          <w:rtl w:val="0"/>
        </w:rPr>
        <w:t xml:space="preserve">. Sam describes how they have been working long hours while attending school.</w:t>
      </w:r>
      <w:commentRangeEnd w:id="16"/>
      <w:r w:rsidDel="00000000" w:rsidR="00000000" w:rsidRPr="00000000">
        <w:commentReference w:id="16"/>
      </w:r>
      <w:r w:rsidDel="00000000" w:rsidR="00000000" w:rsidRPr="00000000">
        <w:rPr>
          <w:rFonts w:ascii="Montserrat" w:cs="Montserrat" w:eastAsia="Montserrat" w:hAnsi="Montserrat"/>
          <w:rtl w:val="0"/>
        </w:rPr>
        <w:t xml:space="preserve"> </w:t>
      </w:r>
      <w:r w:rsidDel="00000000" w:rsidR="00000000" w:rsidRPr="00000000">
        <w:rPr>
          <w:rFonts w:ascii="Montserrat" w:cs="Montserrat" w:eastAsia="Montserrat" w:hAnsi="Montserrat"/>
          <w:rtl w:val="0"/>
        </w:rPr>
        <w:t xml:space="preserve">Maria asks Sam if they would need </w:t>
      </w:r>
      <w:commentRangeStart w:id="17"/>
      <w:r w:rsidDel="00000000" w:rsidR="00000000" w:rsidRPr="00000000">
        <w:rPr>
          <w:rFonts w:ascii="Montserrat" w:cs="Montserrat" w:eastAsia="Montserrat" w:hAnsi="Montserrat"/>
          <w:rtl w:val="0"/>
        </w:rPr>
        <w:t xml:space="preserve">to work an additional job along with working in the lab</w:t>
      </w:r>
      <w:commentRangeEnd w:id="17"/>
      <w:r w:rsidDel="00000000" w:rsidR="00000000" w:rsidRPr="00000000">
        <w:commentReference w:id="17"/>
      </w:r>
      <w:r w:rsidDel="00000000" w:rsidR="00000000" w:rsidRPr="00000000">
        <w:rPr>
          <w:rFonts w:ascii="Montserrat" w:cs="Montserrat" w:eastAsia="Montserrat" w:hAnsi="Montserrat"/>
          <w:rtl w:val="0"/>
        </w:rPr>
        <w:t xml:space="preserve">, and Sam says that they are not sure and it would depend on the stipend.</w:t>
      </w:r>
      <w:r w:rsidDel="00000000" w:rsidR="00000000" w:rsidRPr="00000000">
        <w:rPr>
          <w:rFonts w:ascii="Montserrat" w:cs="Montserrat" w:eastAsia="Montserrat" w:hAnsi="Montserrat"/>
          <w:rtl w:val="0"/>
        </w:rPr>
        <w:t xml:space="preserve"> </w:t>
      </w:r>
      <w:r w:rsidDel="00000000" w:rsidR="00000000" w:rsidRPr="00000000">
        <w:rPr>
          <w:rFonts w:ascii="Montserrat" w:cs="Montserrat" w:eastAsia="Montserrat" w:hAnsi="Montserrat"/>
          <w:rtl w:val="0"/>
        </w:rPr>
        <w:t xml:space="preserve">Maria asks Sam about their job, and Sam describes that through that job </w:t>
      </w:r>
      <w:commentRangeStart w:id="18"/>
      <w:r w:rsidDel="00000000" w:rsidR="00000000" w:rsidRPr="00000000">
        <w:rPr>
          <w:rFonts w:ascii="Montserrat" w:cs="Montserrat" w:eastAsia="Montserrat" w:hAnsi="Montserrat"/>
          <w:rtl w:val="0"/>
        </w:rPr>
        <w:t xml:space="preserve">they have developed their ability to manage time and multi-task</w:t>
      </w:r>
      <w:commentRangeEnd w:id="18"/>
      <w:r w:rsidDel="00000000" w:rsidR="00000000" w:rsidRPr="00000000">
        <w:commentReference w:id="18"/>
      </w:r>
      <w:r w:rsidDel="00000000" w:rsidR="00000000" w:rsidRPr="00000000">
        <w:rPr>
          <w:rFonts w:ascii="Montserrat" w:cs="Montserrat" w:eastAsia="Montserrat" w:hAnsi="Montserrat"/>
          <w:rtl w:val="0"/>
        </w:rPr>
        <w:t xml:space="preserve">. After the interview, Maria reflects on all the candidates and realizes that Sam was the </w:t>
      </w:r>
      <w:r w:rsidDel="00000000" w:rsidR="00000000" w:rsidRPr="00000000">
        <w:rPr>
          <w:rFonts w:ascii="Montserrat" w:cs="Montserrat" w:eastAsia="Montserrat" w:hAnsi="Montserrat"/>
          <w:rtl w:val="0"/>
        </w:rPr>
        <w:t xml:space="preserve">only applicant s</w:t>
      </w:r>
      <w:r w:rsidDel="00000000" w:rsidR="00000000" w:rsidRPr="00000000">
        <w:rPr>
          <w:rFonts w:ascii="Montserrat" w:cs="Montserrat" w:eastAsia="Montserrat" w:hAnsi="Montserrat"/>
          <w:rtl w:val="0"/>
        </w:rPr>
        <w:t xml:space="preserve">he interviewed who is</w:t>
      </w:r>
      <w:commentRangeStart w:id="19"/>
      <w:r w:rsidDel="00000000" w:rsidR="00000000" w:rsidRPr="00000000">
        <w:rPr>
          <w:rFonts w:ascii="Montserrat" w:cs="Montserrat" w:eastAsia="Montserrat" w:hAnsi="Montserrat"/>
          <w:rtl w:val="0"/>
        </w:rPr>
        <w:t xml:space="preserve"> </w:t>
      </w:r>
      <w:r w:rsidDel="00000000" w:rsidR="00000000" w:rsidRPr="00000000">
        <w:rPr>
          <w:rFonts w:ascii="Montserrat" w:cs="Montserrat" w:eastAsia="Montserrat" w:hAnsi="Montserrat"/>
          <w:b w:val="1"/>
          <w:rtl w:val="0"/>
        </w:rPr>
        <w:t xml:space="preserve">interested in a career in scientific research</w:t>
      </w:r>
      <w:commentRangeEnd w:id="19"/>
      <w:r w:rsidDel="00000000" w:rsidR="00000000" w:rsidRPr="00000000">
        <w:commentReference w:id="19"/>
      </w:r>
      <w:r w:rsidDel="00000000" w:rsidR="00000000" w:rsidRPr="00000000">
        <w:rPr>
          <w:rFonts w:ascii="Montserrat" w:cs="Montserrat" w:eastAsia="Montserrat" w:hAnsi="Montserrat"/>
          <w:rtl w:val="0"/>
        </w:rPr>
        <w:t xml:space="preserve">. However, </w:t>
      </w:r>
      <w:commentRangeStart w:id="20"/>
      <w:r w:rsidDel="00000000" w:rsidR="00000000" w:rsidRPr="00000000">
        <w:rPr>
          <w:rFonts w:ascii="Montserrat" w:cs="Montserrat" w:eastAsia="Montserrat" w:hAnsi="Montserrat"/>
          <w:rtl w:val="0"/>
        </w:rPr>
        <w:t xml:space="preserve">Maria is not sure if the position is the best fit for Sam</w:t>
      </w:r>
      <w:r w:rsidDel="00000000" w:rsidR="00000000" w:rsidRPr="00000000">
        <w:rPr>
          <w:rFonts w:ascii="Montserrat" w:cs="Montserrat" w:eastAsia="Montserrat" w:hAnsi="Montserrat"/>
          <w:rtl w:val="0"/>
        </w:rPr>
        <w:t xml:space="preserve"> because the </w:t>
      </w:r>
      <w:r w:rsidDel="00000000" w:rsidR="00000000" w:rsidRPr="00000000">
        <w:rPr>
          <w:rFonts w:ascii="Montserrat" w:cs="Montserrat" w:eastAsia="Montserrat" w:hAnsi="Montserrat"/>
          <w:rtl w:val="0"/>
        </w:rPr>
        <w:t xml:space="preserve">stipend is not enough money to live off of</w:t>
      </w:r>
      <w:r w:rsidDel="00000000" w:rsidR="00000000" w:rsidRPr="00000000">
        <w:rPr>
          <w:rFonts w:ascii="Montserrat" w:cs="Montserrat" w:eastAsia="Montserrat" w:hAnsi="Montserrat"/>
          <w:rtl w:val="0"/>
        </w:rPr>
        <w:t xml:space="preserve">.</w:t>
      </w:r>
      <w:commentRangeEnd w:id="20"/>
      <w:r w:rsidDel="00000000" w:rsidR="00000000" w:rsidRPr="00000000">
        <w:commentReference w:id="20"/>
      </w:r>
      <w:r w:rsidDel="00000000" w:rsidR="00000000" w:rsidRPr="00000000">
        <w:rPr>
          <w:rFonts w:ascii="Montserrat" w:cs="Montserrat" w:eastAsia="Montserrat" w:hAnsi="Montserrat"/>
          <w:rtl w:val="0"/>
        </w:rPr>
        <w:t xml:space="preserve"> Maria is also worried that </w:t>
      </w:r>
      <w:r w:rsidDel="00000000" w:rsidR="00000000" w:rsidRPr="00000000">
        <w:rPr>
          <w:rFonts w:ascii="Montserrat" w:cs="Montserrat" w:eastAsia="Montserrat" w:hAnsi="Montserrat"/>
          <w:rtl w:val="0"/>
        </w:rPr>
        <w:t xml:space="preserve">Sam </w:t>
      </w:r>
      <w:commentRangeStart w:id="21"/>
      <w:r w:rsidDel="00000000" w:rsidR="00000000" w:rsidRPr="00000000">
        <w:rPr>
          <w:rFonts w:ascii="Montserrat" w:cs="Montserrat" w:eastAsia="Montserrat" w:hAnsi="Montserrat"/>
          <w:rtl w:val="0"/>
        </w:rPr>
        <w:t xml:space="preserve">might not be able to relate</w:t>
      </w:r>
      <w:commentRangeEnd w:id="21"/>
      <w:r w:rsidDel="00000000" w:rsidR="00000000" w:rsidRPr="00000000">
        <w:commentReference w:id="21"/>
      </w:r>
      <w:r w:rsidDel="00000000" w:rsidR="00000000" w:rsidRPr="00000000">
        <w:rPr>
          <w:rFonts w:ascii="Montserrat" w:cs="Montserrat" w:eastAsia="Montserrat" w:hAnsi="Montserrat"/>
          <w:rtl w:val="0"/>
        </w:rPr>
        <w:t xml:space="preserve"> to the other undergraduate students working in the lab</w:t>
      </w:r>
      <w:r w:rsidDel="00000000" w:rsidR="00000000" w:rsidRPr="00000000">
        <w:rPr>
          <w:rFonts w:ascii="Montserrat" w:cs="Montserrat" w:eastAsia="Montserrat" w:hAnsi="Montserrat"/>
          <w:rtl w:val="0"/>
        </w:rPr>
        <w:t xml:space="preserve">, who have much </w:t>
      </w:r>
      <w:commentRangeStart w:id="22"/>
      <w:r w:rsidDel="00000000" w:rsidR="00000000" w:rsidRPr="00000000">
        <w:rPr>
          <w:rFonts w:ascii="Montserrat" w:cs="Montserrat" w:eastAsia="Montserrat" w:hAnsi="Montserrat"/>
          <w:rtl w:val="0"/>
        </w:rPr>
        <w:t xml:space="preserve">more experience</w:t>
      </w:r>
      <w:commentRangeEnd w:id="22"/>
      <w:r w:rsidDel="00000000" w:rsidR="00000000" w:rsidRPr="00000000">
        <w:commentReference w:id="22"/>
      </w:r>
      <w:r w:rsidDel="00000000" w:rsidR="00000000" w:rsidRPr="00000000">
        <w:rPr>
          <w:rFonts w:ascii="Montserrat" w:cs="Montserrat" w:eastAsia="Montserrat" w:hAnsi="Montserrat"/>
          <w:rtl w:val="0"/>
        </w:rPr>
        <w:t xml:space="preserve"> and </w:t>
      </w:r>
      <w:commentRangeStart w:id="23"/>
      <w:r w:rsidDel="00000000" w:rsidR="00000000" w:rsidRPr="00000000">
        <w:rPr>
          <w:rFonts w:ascii="Montserrat" w:cs="Montserrat" w:eastAsia="Montserrat" w:hAnsi="Montserrat"/>
          <w:rtl w:val="0"/>
        </w:rPr>
        <w:t xml:space="preserve">often work extra hours</w:t>
      </w:r>
      <w:commentRangeEnd w:id="23"/>
      <w:r w:rsidDel="00000000" w:rsidR="00000000" w:rsidRPr="00000000">
        <w:commentReference w:id="23"/>
      </w:r>
      <w:r w:rsidDel="00000000" w:rsidR="00000000" w:rsidRPr="00000000">
        <w:rPr>
          <w:rFonts w:ascii="Montserrat" w:cs="Montserrat" w:eastAsia="Montserrat" w:hAnsi="Montserrat"/>
          <w:rtl w:val="0"/>
        </w:rPr>
        <w:t xml:space="preserve"> to make </w:t>
      </w:r>
      <w:commentRangeStart w:id="24"/>
      <w:r w:rsidDel="00000000" w:rsidR="00000000" w:rsidRPr="00000000">
        <w:rPr>
          <w:rFonts w:ascii="Montserrat" w:cs="Montserrat" w:eastAsia="Montserrat" w:hAnsi="Montserrat"/>
          <w:rtl w:val="0"/>
        </w:rPr>
        <w:t xml:space="preserve">progress on their experiments</w:t>
      </w:r>
      <w:commentRangeEnd w:id="24"/>
      <w:r w:rsidDel="00000000" w:rsidR="00000000" w:rsidRPr="00000000">
        <w:commentReference w:id="24"/>
      </w:r>
      <w:r w:rsidDel="00000000" w:rsidR="00000000" w:rsidRPr="00000000">
        <w:rPr>
          <w:rFonts w:ascii="Montserrat" w:cs="Montserrat" w:eastAsia="Montserrat" w:hAnsi="Montserrat"/>
          <w:rtl w:val="0"/>
        </w:rPr>
        <w:t xml:space="preserve">.</w:t>
      </w:r>
      <w:r w:rsidDel="00000000" w:rsidR="00000000" w:rsidRPr="00000000">
        <w:rPr>
          <w:rtl w:val="0"/>
        </w:rPr>
      </w:r>
    </w:p>
    <w:p w:rsidR="00000000" w:rsidDel="00000000" w:rsidP="00000000" w:rsidRDefault="00000000" w:rsidRPr="00000000" w14:paraId="00000035">
      <w:pPr>
        <w:ind w:left="-720" w:right="-81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036">
      <w:pPr>
        <w:ind w:left="-720" w:right="-810" w:firstLine="0"/>
        <w:rPr>
          <w:rFonts w:ascii="Montserrat" w:cs="Montserrat" w:eastAsia="Montserrat" w:hAnsi="Montserrat"/>
          <w:b w:val="1"/>
        </w:rPr>
      </w:pPr>
      <w:r w:rsidDel="00000000" w:rsidR="00000000" w:rsidRPr="00000000">
        <w:rPr>
          <w:rFonts w:ascii="Montserrat" w:cs="Montserrat" w:eastAsia="Montserrat" w:hAnsi="Montserrat"/>
          <w:b w:val="1"/>
          <w:rtl w:val="0"/>
        </w:rPr>
        <w:t xml:space="preserve">Contextualizing the case study: </w:t>
      </w:r>
    </w:p>
    <w:p w:rsidR="00000000" w:rsidDel="00000000" w:rsidP="00000000" w:rsidRDefault="00000000" w:rsidRPr="00000000" w14:paraId="00000037">
      <w:pPr>
        <w:ind w:left="-720" w:right="-810" w:firstLine="0"/>
        <w:rPr>
          <w:rFonts w:ascii="Montserrat" w:cs="Montserrat" w:eastAsia="Montserrat" w:hAnsi="Montserrat"/>
        </w:rPr>
      </w:pPr>
      <w:r w:rsidDel="00000000" w:rsidR="00000000" w:rsidRPr="00000000">
        <w:rPr>
          <w:rFonts w:ascii="Montserrat" w:cs="Montserrat" w:eastAsia="Montserrat" w:hAnsi="Montserrat"/>
          <w:rtl w:val="0"/>
        </w:rPr>
        <w:t xml:space="preserve">The inspiration behind this case study was the idea that students can gain skills outside of traditional academics (ie courses/ grades) that are incredibly useful in the lab. Some barriers to entry in academia highlighted in this case study include: </w:t>
      </w:r>
    </w:p>
    <w:p w:rsidR="00000000" w:rsidDel="00000000" w:rsidP="00000000" w:rsidRDefault="00000000" w:rsidRPr="00000000" w14:paraId="00000038">
      <w:pPr>
        <w:numPr>
          <w:ilvl w:val="0"/>
          <w:numId w:val="6"/>
        </w:numPr>
        <w:ind w:left="0" w:right="-810" w:hanging="360"/>
        <w:rPr>
          <w:rFonts w:ascii="Montserrat" w:cs="Montserrat" w:eastAsia="Montserrat" w:hAnsi="Montserrat"/>
          <w:u w:val="none"/>
        </w:rPr>
      </w:pPr>
      <w:r w:rsidDel="00000000" w:rsidR="00000000" w:rsidRPr="00000000">
        <w:rPr>
          <w:rFonts w:ascii="Montserrat" w:cs="Montserrat" w:eastAsia="Montserrat" w:hAnsi="Montserrat"/>
          <w:rtl w:val="0"/>
        </w:rPr>
        <w:t xml:space="preserve">Ability to work for free/ limited stipend</w:t>
      </w:r>
    </w:p>
    <w:p w:rsidR="00000000" w:rsidDel="00000000" w:rsidP="00000000" w:rsidRDefault="00000000" w:rsidRPr="00000000" w14:paraId="00000039">
      <w:pPr>
        <w:numPr>
          <w:ilvl w:val="0"/>
          <w:numId w:val="6"/>
        </w:numPr>
        <w:ind w:left="0" w:right="-810" w:hanging="360"/>
        <w:rPr>
          <w:rFonts w:ascii="Montserrat" w:cs="Montserrat" w:eastAsia="Montserrat" w:hAnsi="Montserrat"/>
          <w:u w:val="none"/>
        </w:rPr>
      </w:pPr>
      <w:r w:rsidDel="00000000" w:rsidR="00000000" w:rsidRPr="00000000">
        <w:rPr>
          <w:rFonts w:ascii="Montserrat" w:cs="Montserrat" w:eastAsia="Montserrat" w:hAnsi="Montserrat"/>
          <w:rtl w:val="0"/>
        </w:rPr>
        <w:t xml:space="preserve">Emphasis on grades/ testing</w:t>
      </w:r>
    </w:p>
    <w:p w:rsidR="00000000" w:rsidDel="00000000" w:rsidP="00000000" w:rsidRDefault="00000000" w:rsidRPr="00000000" w14:paraId="0000003A">
      <w:pPr>
        <w:numPr>
          <w:ilvl w:val="0"/>
          <w:numId w:val="6"/>
        </w:numPr>
        <w:ind w:left="0" w:right="-810" w:hanging="360"/>
        <w:rPr>
          <w:rFonts w:ascii="Montserrat" w:cs="Montserrat" w:eastAsia="Montserrat" w:hAnsi="Montserrat"/>
          <w:u w:val="none"/>
        </w:rPr>
      </w:pPr>
      <w:r w:rsidDel="00000000" w:rsidR="00000000" w:rsidRPr="00000000">
        <w:rPr>
          <w:rFonts w:ascii="Montserrat" w:cs="Montserrat" w:eastAsia="Montserrat" w:hAnsi="Montserrat"/>
          <w:rtl w:val="0"/>
        </w:rPr>
        <w:t xml:space="preserve">Being a good “fit” for a lab culture </w:t>
      </w:r>
    </w:p>
    <w:p w:rsidR="00000000" w:rsidDel="00000000" w:rsidP="00000000" w:rsidRDefault="00000000" w:rsidRPr="00000000" w14:paraId="0000003B">
      <w:pPr>
        <w:ind w:left="-720" w:right="-81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03C">
      <w:pPr>
        <w:ind w:left="-720" w:right="-810" w:firstLine="0"/>
        <w:rPr>
          <w:rFonts w:ascii="Montserrat" w:cs="Montserrat" w:eastAsia="Montserrat" w:hAnsi="Montserrat"/>
        </w:rPr>
      </w:pPr>
      <w:r w:rsidDel="00000000" w:rsidR="00000000" w:rsidRPr="00000000">
        <w:rPr>
          <w:rFonts w:ascii="Montserrat" w:cs="Montserrat" w:eastAsia="Montserrat" w:hAnsi="Montserrat"/>
          <w:rtl w:val="0"/>
        </w:rPr>
        <w:t xml:space="preserve">In this case study, Maria has a deficit-focused mindset and focuses on Sam’s grades and socioeconomic status rather than acknowledging the transferable skills that Sam could bring to the lab. We highlight how this approach could prevent Sam from getting to join a lab despite being passionate about research. </w:t>
      </w:r>
    </w:p>
    <w:p w:rsidR="00000000" w:rsidDel="00000000" w:rsidP="00000000" w:rsidRDefault="00000000" w:rsidRPr="00000000" w14:paraId="0000003D">
      <w:pPr>
        <w:ind w:left="-720" w:right="-81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03E">
      <w:pPr>
        <w:ind w:left="-720" w:right="-810" w:firstLine="0"/>
        <w:rPr>
          <w:rFonts w:ascii="Montserrat" w:cs="Montserrat" w:eastAsia="Montserrat" w:hAnsi="Montserrat"/>
          <w:b w:val="1"/>
        </w:rPr>
      </w:pPr>
      <w:r w:rsidDel="00000000" w:rsidR="00000000" w:rsidRPr="00000000">
        <w:rPr>
          <w:rFonts w:ascii="Montserrat" w:cs="Montserrat" w:eastAsia="Montserrat" w:hAnsi="Montserrat"/>
          <w:b w:val="1"/>
          <w:rtl w:val="0"/>
        </w:rPr>
        <w:t xml:space="preserve">Discussion Questions:</w:t>
      </w:r>
    </w:p>
    <w:p w:rsidR="00000000" w:rsidDel="00000000" w:rsidP="00000000" w:rsidRDefault="00000000" w:rsidRPr="00000000" w14:paraId="0000003F">
      <w:pPr>
        <w:numPr>
          <w:ilvl w:val="0"/>
          <w:numId w:val="1"/>
        </w:numPr>
        <w:ind w:left="-90" w:right="-810" w:hanging="360"/>
        <w:rPr>
          <w:rFonts w:ascii="Montserrat" w:cs="Montserrat" w:eastAsia="Montserrat" w:hAnsi="Montserrat"/>
          <w:u w:val="none"/>
        </w:rPr>
      </w:pPr>
      <w:r w:rsidDel="00000000" w:rsidR="00000000" w:rsidRPr="00000000">
        <w:rPr>
          <w:rFonts w:ascii="Montserrat" w:cs="Montserrat" w:eastAsia="Montserrat" w:hAnsi="Montserrat"/>
          <w:rtl w:val="0"/>
        </w:rPr>
        <w:t xml:space="preserve">In thinking about what "good science” means</w:t>
      </w:r>
      <w:r w:rsidDel="00000000" w:rsidR="00000000" w:rsidRPr="00000000">
        <w:rPr>
          <w:rFonts w:ascii="Montserrat" w:cs="Montserrat" w:eastAsia="Montserrat" w:hAnsi="Montserrat"/>
          <w:rtl w:val="0"/>
        </w:rPr>
        <w:t xml:space="preserve">, how do you think Maria defines good science?</w:t>
      </w:r>
      <w:r w:rsidDel="00000000" w:rsidR="00000000" w:rsidRPr="00000000">
        <w:rPr>
          <w:rtl w:val="0"/>
        </w:rPr>
      </w:r>
    </w:p>
    <w:p w:rsidR="00000000" w:rsidDel="00000000" w:rsidP="00000000" w:rsidRDefault="00000000" w:rsidRPr="00000000" w14:paraId="00000040">
      <w:pPr>
        <w:numPr>
          <w:ilvl w:val="0"/>
          <w:numId w:val="1"/>
        </w:numPr>
        <w:ind w:left="-90" w:right="-810" w:hanging="360"/>
        <w:rPr>
          <w:rFonts w:ascii="Montserrat" w:cs="Montserrat" w:eastAsia="Montserrat" w:hAnsi="Montserrat"/>
          <w:u w:val="none"/>
        </w:rPr>
      </w:pPr>
      <w:r w:rsidDel="00000000" w:rsidR="00000000" w:rsidRPr="00000000">
        <w:rPr>
          <w:rFonts w:ascii="Montserrat" w:cs="Montserrat" w:eastAsia="Montserrat" w:hAnsi="Montserrat"/>
          <w:rtl w:val="0"/>
        </w:rPr>
        <w:t xml:space="preserve">What would make Maria a stronger mentor?</w:t>
      </w:r>
      <w:r w:rsidDel="00000000" w:rsidR="00000000" w:rsidRPr="00000000">
        <w:rPr>
          <w:rtl w:val="0"/>
        </w:rPr>
      </w:r>
    </w:p>
    <w:p w:rsidR="00000000" w:rsidDel="00000000" w:rsidP="00000000" w:rsidRDefault="00000000" w:rsidRPr="00000000" w14:paraId="00000041">
      <w:pPr>
        <w:numPr>
          <w:ilvl w:val="0"/>
          <w:numId w:val="1"/>
        </w:numPr>
        <w:ind w:left="-90" w:right="-810" w:hanging="360"/>
        <w:rPr>
          <w:rFonts w:ascii="Montserrat" w:cs="Montserrat" w:eastAsia="Montserrat" w:hAnsi="Montserrat"/>
          <w:u w:val="none"/>
        </w:rPr>
      </w:pPr>
      <w:r w:rsidDel="00000000" w:rsidR="00000000" w:rsidRPr="00000000">
        <w:rPr>
          <w:rFonts w:ascii="Montserrat" w:cs="Montserrat" w:eastAsia="Montserrat" w:hAnsi="Montserrat"/>
          <w:rtl w:val="0"/>
        </w:rPr>
        <w:t xml:space="preserve">If you were interviewing Sam, what questions would you want to include in your interview?</w:t>
      </w:r>
      <w:r w:rsidDel="00000000" w:rsidR="00000000" w:rsidRPr="00000000">
        <w:rPr>
          <w:rtl w:val="0"/>
        </w:rPr>
      </w:r>
    </w:p>
    <w:p w:rsidR="00000000" w:rsidDel="00000000" w:rsidP="00000000" w:rsidRDefault="00000000" w:rsidRPr="00000000" w14:paraId="00000042">
      <w:pPr>
        <w:numPr>
          <w:ilvl w:val="0"/>
          <w:numId w:val="1"/>
        </w:numPr>
        <w:ind w:left="-90" w:right="-810" w:hanging="360"/>
        <w:rPr>
          <w:rFonts w:ascii="Montserrat" w:cs="Montserrat" w:eastAsia="Montserrat" w:hAnsi="Montserrat"/>
          <w:u w:val="none"/>
        </w:rPr>
      </w:pPr>
      <w:r w:rsidDel="00000000" w:rsidR="00000000" w:rsidRPr="00000000">
        <w:rPr>
          <w:rFonts w:ascii="Montserrat" w:cs="Montserrat" w:eastAsia="Montserrat" w:hAnsi="Montserrat"/>
          <w:rtl w:val="0"/>
        </w:rPr>
        <w:t xml:space="preserve">How would you mentor Sam in the lab?</w:t>
      </w:r>
    </w:p>
    <w:p w:rsidR="00000000" w:rsidDel="00000000" w:rsidP="00000000" w:rsidRDefault="00000000" w:rsidRPr="00000000" w14:paraId="00000043">
      <w:pPr>
        <w:numPr>
          <w:ilvl w:val="0"/>
          <w:numId w:val="1"/>
        </w:numPr>
        <w:ind w:left="-90" w:right="-810" w:hanging="360"/>
        <w:rPr>
          <w:rFonts w:ascii="Montserrat" w:cs="Montserrat" w:eastAsia="Montserrat" w:hAnsi="Montserrat"/>
          <w:u w:val="none"/>
        </w:rPr>
      </w:pPr>
      <w:r w:rsidDel="00000000" w:rsidR="00000000" w:rsidRPr="00000000">
        <w:rPr>
          <w:rFonts w:ascii="Montserrat" w:cs="Montserrat" w:eastAsia="Montserrat" w:hAnsi="Montserrat"/>
          <w:rtl w:val="0"/>
        </w:rPr>
        <w:t xml:space="preserve">How can Maria foster a more inclusive lab environment?</w:t>
      </w:r>
    </w:p>
    <w:p w:rsidR="00000000" w:rsidDel="00000000" w:rsidP="00000000" w:rsidRDefault="00000000" w:rsidRPr="00000000" w14:paraId="00000044">
      <w:pPr>
        <w:numPr>
          <w:ilvl w:val="0"/>
          <w:numId w:val="1"/>
        </w:numPr>
        <w:ind w:left="-90" w:right="-810" w:hanging="360"/>
        <w:rPr>
          <w:rFonts w:ascii="Montserrat" w:cs="Montserrat" w:eastAsia="Montserrat" w:hAnsi="Montserrat"/>
          <w:u w:val="none"/>
        </w:rPr>
      </w:pPr>
      <w:r w:rsidDel="00000000" w:rsidR="00000000" w:rsidRPr="00000000">
        <w:rPr>
          <w:rFonts w:ascii="Montserrat" w:cs="Montserrat" w:eastAsia="Montserrat" w:hAnsi="Montserrat"/>
          <w:rtl w:val="0"/>
        </w:rPr>
        <w:t xml:space="preserve">What are some takeaways you have from this discussion?</w:t>
      </w:r>
      <w:r w:rsidDel="00000000" w:rsidR="00000000" w:rsidRPr="00000000">
        <w:rPr>
          <w:rtl w:val="0"/>
        </w:rPr>
      </w:r>
    </w:p>
    <w:sectPr>
      <w:headerReference r:id="rId14" w:type="default"/>
      <w:headerReference r:id="rId15" w:type="first"/>
      <w:footerReference r:id="rId16" w:type="default"/>
      <w:footerReference r:id="rId17" w:type="first"/>
      <w:pgSz w:h="15840" w:w="12240" w:orient="portrait"/>
      <w:pgMar w:bottom="1440" w:top="1440" w:left="1440" w:right="1440" w:header="720" w:footer="720"/>
      <w:pgNumType w:start="1"/>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Lizzie Krisch" w:id="3" w:date="2021-05-04T13:12:31Z">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Caleb is attempting to gate-keep physics, and is doing so on grounds that do not even relate to her skills and aptitude in physics.</w:t>
      </w:r>
    </w:p>
  </w:comment>
  <w:comment w:author="Lindsey Lopes" w:id="15" w:date="2021-05-11T14:16:45Z">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Are grades the only mark of a good scientist? This is definitely an ongoing question, and more of a hint about what is to come about Maria's values in a "good" scientist.</w:t>
      </w:r>
    </w:p>
  </w:comment>
  <w:comment w:author="Lizzie Krisch" w:id="1" w:date="2021-05-04T13:11:21Z">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Caleb never asks Maya about her personal or professional goals.</w:t>
      </w:r>
    </w:p>
  </w:comment>
  <w:comment w:author="Lizzie Krisch" w:id="6" w:date="2021-05-04T13:22:04Z">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Caleb is responsible for making his lab space friendly and professional. Here, he does not jump in to stop the other students from laughing at Maya.</w:t>
      </w:r>
    </w:p>
  </w:comment>
  <w:comment w:author="Lizzie Krisch" w:id="5" w:date="2021-05-04T13:20:48Z">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Maya's cultural identity impacts the way in which she views authority. In this situation, Caleb has the power to make Maya question her aptitude in Physics despite the fact that she has had glowing remarks from her teachers. Caleb's mentoring strategy is disproportionately impacting Maya here.</w:t>
      </w:r>
    </w:p>
  </w:comment>
  <w:comment w:author="Lizzie Krisch" w:id="13" w:date="2021-05-05T12:57:01Z">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When Caleb is failing Maya as a mentor, she can't turn to her parents' for advice—they may be very supportive, but they haven't gone through the academic system in the US, so she is left to advocate for herself.</w:t>
      </w:r>
    </w:p>
  </w:comment>
  <w:comment w:author="Lindsey Lopes" w:id="22" w:date="2021-05-11T14:23:54Z">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point of undergraduate research opportunities are often to build experience, so it shouldn't be assumed/expected students already come in with all the skills they need.</w:t>
      </w:r>
    </w:p>
  </w:comment>
  <w:comment w:author="Lizzie Krisch" w:id="11" w:date="2021-05-05T12:52:30Z">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Here is another hint that she is hitting all of the marks she is supposed to hit.</w:t>
      </w:r>
    </w:p>
  </w:comment>
  <w:comment w:author="Lizzie Krisch" w:id="10" w:date="2021-05-05T12:51:46Z">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Practicing grammar independently is completely fine. However, the reason for practicing shouldn't be due to bullying in the lab.</w:t>
      </w:r>
    </w:p>
  </w:comment>
  <w:comment w:author="Lizzie Krisch" w:id="12" w:date="2021-05-05T12:55:11Z">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hints at Maya's self doubt. She can't really understand why the lab isn't working out, but it is assumed that she is likely putting the blame on herself.</w:t>
      </w:r>
    </w:p>
  </w:comment>
  <w:comment w:author="Lizzie Krisch" w:id="4" w:date="2021-05-04T13:13:33Z">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Historically, Biology is a field of science that tends to attract more women than men. Caleb is making a claim that Maya may prefer a female-dominant field because she is female.</w:t>
      </w:r>
    </w:p>
  </w:comment>
  <w:comment w:author="Lizzie Krisch" w:id="2" w:date="2021-05-11T14:26:37Z">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line was added as a reminder of the importance of accommodating all of the identities in your lab space. Maya is a recent immigrant whereas the rest of people in the lab are native New Yorkers. Nothing is inherently wrong here, but as a mentor this is something to "keep an eye on", specifically to make sure that Maya feels comfortable and heard in this space.</w:t>
      </w:r>
    </w:p>
  </w:comment>
  <w:comment w:author="Lizzie Krisch" w:id="14" w:date="2021-05-05T12:57:56Z">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Years of excelling in school is not enough to convince Maya that she could be a Physicist. Instead, Caleb had that power to make her question her own skills, and now a student who may very well succeed in Physics will likely go in a different direction.</w:t>
      </w:r>
    </w:p>
  </w:comment>
  <w:comment w:author="Lizzie Krisch" w:id="9" w:date="2021-05-05T12:41:45Z">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was "tongue in cheek", because in earnest, it's not up to Caleb to define what equal means. As a mentor, Caleb should keep an eye on how he can support each student in a way that takes into account their needs and identities. Success in science isn't "one size fits all", and allow students to be comfortable with research spaces requires adaptability. When one student is being severely disadvantaged by the current structure of events, they're not being treated equally.</w:t>
      </w:r>
    </w:p>
  </w:comment>
  <w:comment w:author="Lindsey Lopes" w:id="24" w:date="2021-05-11T14:26:00Z">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Again, alone this statement isn't a problem per-say but the goal of mentorship should not just be for students to make progress on their experiments, and this perhaps reflects a deeper view that "good" scientists must perform successful experiment by any means necessary (long hours, etc).</w:t>
      </w:r>
    </w:p>
  </w:comment>
  <w:comment w:author="Lindsey Lopes" w:id="21" w:date="2021-05-04T00:35:33Z">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Instead of worrying about if Sam will fit in, Maria should focus on creating a lab space that is inclusive of people from different backgrounds, and encourage activities for lab bonding that are accessible to all of the lab members.</w:t>
      </w:r>
    </w:p>
  </w:comment>
  <w:comment w:author="Lizzie Krisch" w:id="8" w:date="2021-05-05T12:40:41Z">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a group environment, Maya is judged by her peers. Presenting privately would give her the chance to actually share her science. But instead, she cannot thrive in this space, because she has to focus on the toxic social dynamics occurring all around her.</w:t>
      </w:r>
    </w:p>
  </w:comment>
  <w:comment w:author="Lindsey Lopes" w:id="20" w:date="2021-05-04T00:35:12Z">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is an assumption that Maria makes, and it really shouldn't matter when offering Sam the position. They should be able to make their own choices, and perhaps Maria could even help by seeing if it would be possible to increase the stipend or make it more accessible for Sam to participate.</w:t>
      </w:r>
    </w:p>
  </w:comment>
  <w:comment w:author="Lizzie Krisch" w:id="7" w:date="2021-05-05T12:37:54Z">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line was added to demonstrate that judging Maya's ability based on her English is doing a disservice by maintaining a narrow view of what aptitude looks like. While she may speak one language with less comfort than US natives, she speaks two other languages in a way that most US native cannot.</w:t>
      </w:r>
    </w:p>
  </w:comment>
  <w:comment w:author="Lizzie Krisch" w:id="0" w:date="2021-05-04T13:10:43Z">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Caleb is not the definitive authority on how science should be done, because there is no single way of "doing" science.</w:t>
      </w:r>
    </w:p>
  </w:comment>
  <w:comment w:author="Lindsey Lopes" w:id="18" w:date="2021-05-04T00:35:00Z">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could be a really great time to recognize all of the skills that Sam has developed that could be helpful and make them more successful in the lab.</w:t>
      </w:r>
    </w:p>
  </w:comment>
  <w:comment w:author="Lindsey Lopes" w:id="16" w:date="2021-05-11T14:19:12Z">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provides important context for Sam's grades, and allows us to think more about what skills Sam might have because they've had to juggle working and schooling.</w:t>
      </w:r>
    </w:p>
  </w:comment>
  <w:comment w:author="Lindsey Lopes" w:id="17" w:date="2021-05-11T14:20:01Z">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question might be okay to ask (actually I'm not sure- is it okay to ask?)</w:t>
      </w:r>
    </w:p>
  </w:comment>
  <w:comment w:author="Lindsey Lopes" w:id="23" w:date="2021-05-11T14:24:58Z">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statement alone isn't a problem, but the idea that students work extra hours is perhaps something to think about in the context of the toxic overworking often seen in academia that may not always be necessary or possible for everyone to participate in.</w:t>
      </w:r>
    </w:p>
  </w:comment>
  <w:comment w:author="Lindsey Lopes" w:id="19" w:date="2021-05-11T14:20:50Z">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It isn't the case that only students interested in research should do research, but Sam's enthusiasm has stuck out to Maria throughout the whole application process</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7">
    <w:pPr>
      <w:ind w:left="-630" w:firstLine="0"/>
      <w:rPr>
        <w:rFonts w:ascii="Montserrat" w:cs="Montserrat" w:eastAsia="Montserrat" w:hAnsi="Montserrat"/>
        <w:color w:val="999999"/>
        <w:sz w:val="14"/>
        <w:szCs w:val="14"/>
      </w:rPr>
    </w:pPr>
    <w:r w:rsidDel="00000000" w:rsidR="00000000" w:rsidRPr="00000000">
      <w:rPr>
        <w:rFonts w:ascii="Montserrat" w:cs="Montserrat" w:eastAsia="Montserrat" w:hAnsi="Montserrat"/>
        <w:color w:val="999999"/>
        <w:sz w:val="14"/>
        <w:szCs w:val="14"/>
        <w:rtl w:val="0"/>
      </w:rPr>
      <w:t xml:space="preserve">This work is  licensed under </w:t>
    </w:r>
    <w:hyperlink r:id="rId1">
      <w:r w:rsidDel="00000000" w:rsidR="00000000" w:rsidRPr="00000000">
        <w:rPr>
          <w:rFonts w:ascii="Montserrat" w:cs="Montserrat" w:eastAsia="Montserrat" w:hAnsi="Montserrat"/>
          <w:color w:val="999999"/>
          <w:sz w:val="14"/>
          <w:szCs w:val="14"/>
          <w:u w:val="single"/>
          <w:rtl w:val="0"/>
        </w:rPr>
        <w:t xml:space="preserve">CC BY-NC 4.0</w:t>
      </w:r>
    </w:hyperlink>
    <w:r w:rsidDel="00000000" w:rsidR="00000000" w:rsidRPr="00000000">
      <w:rPr>
        <w:rFonts w:ascii="Montserrat" w:cs="Montserrat" w:eastAsia="Montserrat" w:hAnsi="Montserrat"/>
        <w:color w:val="999999"/>
        <w:sz w:val="14"/>
        <w:szCs w:val="14"/>
        <w:rtl w:val="0"/>
      </w:rPr>
      <w:t xml:space="preserve"> </w:t>
    </w:r>
    <w:hyperlink r:id="rId2">
      <w:r w:rsidDel="00000000" w:rsidR="00000000" w:rsidRPr="00000000">
        <w:rPr>
          <w:rFonts w:ascii="Montserrat" w:cs="Montserrat" w:eastAsia="Montserrat" w:hAnsi="Montserrat"/>
          <w:color w:val="999999"/>
          <w:sz w:val="18"/>
          <w:szCs w:val="18"/>
          <w:u w:val="single"/>
        </w:rPr>
        <w:drawing>
          <wp:inline distB="114300" distT="114300" distL="114300" distR="114300">
            <wp:extent cx="190500" cy="190500"/>
            <wp:effectExtent b="0" l="0" r="0" t="0"/>
            <wp:docPr id="10" name="image3.png"/>
            <a:graphic>
              <a:graphicData uri="http://schemas.openxmlformats.org/drawingml/2006/picture">
                <pic:pic>
                  <pic:nvPicPr>
                    <pic:cNvPr id="0" name="image3.png"/>
                    <pic:cNvPicPr preferRelativeResize="0"/>
                  </pic:nvPicPr>
                  <pic:blipFill>
                    <a:blip r:embed="rId3"/>
                    <a:srcRect b="0" l="0" r="0" t="0"/>
                    <a:stretch>
                      <a:fillRect/>
                    </a:stretch>
                  </pic:blipFill>
                  <pic:spPr>
                    <a:xfrm>
                      <a:off x="0" y="0"/>
                      <a:ext cx="190500" cy="190500"/>
                    </a:xfrm>
                    <a:prstGeom prst="rect"/>
                    <a:ln/>
                  </pic:spPr>
                </pic:pic>
              </a:graphicData>
            </a:graphic>
          </wp:inline>
        </w:drawing>
      </w:r>
    </w:hyperlink>
    <w:hyperlink r:id="rId4">
      <w:r w:rsidDel="00000000" w:rsidR="00000000" w:rsidRPr="00000000">
        <w:rPr>
          <w:rFonts w:ascii="Montserrat" w:cs="Montserrat" w:eastAsia="Montserrat" w:hAnsi="Montserrat"/>
          <w:color w:val="999999"/>
          <w:sz w:val="18"/>
          <w:szCs w:val="18"/>
          <w:u w:val="single"/>
        </w:rPr>
        <w:drawing>
          <wp:inline distB="114300" distT="114300" distL="114300" distR="114300">
            <wp:extent cx="190500" cy="190500"/>
            <wp:effectExtent b="0" l="0" r="0" t="0"/>
            <wp:docPr id="6" name="image1.png"/>
            <a:graphic>
              <a:graphicData uri="http://schemas.openxmlformats.org/drawingml/2006/picture">
                <pic:pic>
                  <pic:nvPicPr>
                    <pic:cNvPr id="0" name="image1.png"/>
                    <pic:cNvPicPr preferRelativeResize="0"/>
                  </pic:nvPicPr>
                  <pic:blipFill>
                    <a:blip r:embed="rId5"/>
                    <a:srcRect b="0" l="0" r="0" t="0"/>
                    <a:stretch>
                      <a:fillRect/>
                    </a:stretch>
                  </pic:blipFill>
                  <pic:spPr>
                    <a:xfrm>
                      <a:off x="0" y="0"/>
                      <a:ext cx="190500" cy="190500"/>
                    </a:xfrm>
                    <a:prstGeom prst="rect"/>
                    <a:ln/>
                  </pic:spPr>
                </pic:pic>
              </a:graphicData>
            </a:graphic>
          </wp:inline>
        </w:drawing>
      </w:r>
    </w:hyperlink>
    <w:hyperlink r:id="rId6">
      <w:r w:rsidDel="00000000" w:rsidR="00000000" w:rsidRPr="00000000">
        <w:rPr>
          <w:rFonts w:ascii="Montserrat" w:cs="Montserrat" w:eastAsia="Montserrat" w:hAnsi="Montserrat"/>
          <w:color w:val="999999"/>
          <w:sz w:val="18"/>
          <w:szCs w:val="18"/>
          <w:u w:val="single"/>
        </w:rPr>
        <w:drawing>
          <wp:inline distB="114300" distT="114300" distL="114300" distR="114300">
            <wp:extent cx="190500" cy="190500"/>
            <wp:effectExtent b="0" l="0" r="0" t="0"/>
            <wp:docPr id="9"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90500" cy="190500"/>
                    </a:xfrm>
                    <a:prstGeom prst="rect"/>
                    <a:ln/>
                  </pic:spPr>
                </pic:pic>
              </a:graphicData>
            </a:graphic>
          </wp:inline>
        </w:drawing>
      </w:r>
    </w:hyperlink>
    <w:r w:rsidDel="00000000" w:rsidR="00000000" w:rsidRPr="00000000">
      <w:rPr>
        <w:rFonts w:ascii="Montserrat" w:cs="Montserrat" w:eastAsia="Montserrat" w:hAnsi="Montserrat"/>
        <w:color w:val="999999"/>
        <w:sz w:val="18"/>
        <w:szCs w:val="18"/>
        <w:rtl w:val="0"/>
      </w:rPr>
      <w:t xml:space="preserve"> </w:t>
    </w:r>
    <w:r w:rsidDel="00000000" w:rsidR="00000000" w:rsidRPr="00000000">
      <w:rPr>
        <w:rFonts w:ascii="Montserrat" w:cs="Montserrat" w:eastAsia="Montserrat" w:hAnsi="Montserrat"/>
        <w:color w:val="999999"/>
        <w:sz w:val="14"/>
        <w:szCs w:val="14"/>
        <w:rtl w:val="0"/>
      </w:rPr>
      <w:t xml:space="preserve"> </w:t>
      <w:tab/>
      <w:tab/>
      <w:tab/>
      <w:t xml:space="preserve">    The Rockefeller University Science Outreach Program, 2021 </w:t>
    </w:r>
    <w:r w:rsidDel="00000000" w:rsidR="00000000" w:rsidRPr="00000000">
      <w:drawing>
        <wp:anchor allowOverlap="1" behindDoc="0" distB="114300" distT="114300" distL="114300" distR="114300" hidden="0" layoutInCell="1" locked="0" relativeHeight="0" simplePos="0">
          <wp:simplePos x="0" y="0"/>
          <wp:positionH relativeFrom="column">
            <wp:posOffset>6448425</wp:posOffset>
          </wp:positionH>
          <wp:positionV relativeFrom="paragraph">
            <wp:posOffset>6012180</wp:posOffset>
          </wp:positionV>
          <wp:extent cx="190500" cy="295275"/>
          <wp:effectExtent b="0" l="0" r="0" t="0"/>
          <wp:wrapSquare wrapText="bothSides" distB="114300" distT="114300" distL="114300" distR="114300"/>
          <wp:docPr id="1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90500" cy="295275"/>
                  </a:xfrm>
                  <a:prstGeom prst="rect"/>
                  <a:ln/>
                </pic:spPr>
              </pic:pic>
            </a:graphicData>
          </a:graphic>
        </wp:anchor>
      </w:drawing>
    </w:r>
  </w:p>
  <w:p w:rsidR="00000000" w:rsidDel="00000000" w:rsidP="00000000" w:rsidRDefault="00000000" w:rsidRPr="00000000" w14:paraId="00000048">
    <w:pPr>
      <w:rPr>
        <w:rFonts w:ascii="Montserrat" w:cs="Montserrat" w:eastAsia="Montserrat" w:hAnsi="Montserrat"/>
        <w:color w:val="2b499d"/>
        <w:sz w:val="18"/>
        <w:szCs w:val="18"/>
      </w:rPr>
    </w:pPr>
    <w:r w:rsidDel="00000000" w:rsidR="00000000" w:rsidRPr="00000000">
      <w:rPr>
        <w:rFonts w:ascii="Montserrat" w:cs="Montserrat" w:eastAsia="Montserrat" w:hAnsi="Montserrat"/>
        <w:color w:val="999999"/>
        <w:sz w:val="14"/>
        <w:szCs w:val="14"/>
        <w:rtl w:val="0"/>
      </w:rPr>
      <w:t xml:space="preserve">             </w:t>
      <w:tab/>
      <w:tab/>
      <w:tab/>
      <w:tab/>
      <w:tab/>
      <w:tab/>
      <w:t xml:space="preserve">                    Prepared by E. Krisch and L. Lopes, outreach@rockefeller.edu</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6448425</wp:posOffset>
          </wp:positionH>
          <wp:positionV relativeFrom="paragraph">
            <wp:posOffset>6012180</wp:posOffset>
          </wp:positionV>
          <wp:extent cx="190500" cy="295275"/>
          <wp:effectExtent b="0" l="0" r="0" t="0"/>
          <wp:wrapSquare wrapText="bothSides" distB="114300" distT="114300" distL="114300" distR="114300"/>
          <wp:docPr id="7"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90500" cy="295275"/>
                  </a:xfrm>
                  <a:prstGeom prst="rect"/>
                  <a:ln/>
                </pic:spPr>
              </pic:pic>
            </a:graphicData>
          </a:graphic>
        </wp:anchor>
      </w:drawing>
    </w:r>
  </w:p>
  <w:p w:rsidR="00000000" w:rsidDel="00000000" w:rsidP="00000000" w:rsidRDefault="00000000" w:rsidRPr="00000000" w14:paraId="00000049">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B">
    <w:pPr>
      <w:ind w:left="-630" w:firstLine="0"/>
      <w:rPr>
        <w:rFonts w:ascii="Montserrat" w:cs="Montserrat" w:eastAsia="Montserrat" w:hAnsi="Montserrat"/>
        <w:color w:val="999999"/>
        <w:sz w:val="14"/>
        <w:szCs w:val="14"/>
      </w:rPr>
    </w:pPr>
    <w:r w:rsidDel="00000000" w:rsidR="00000000" w:rsidRPr="00000000">
      <w:rPr>
        <w:rFonts w:ascii="Montserrat" w:cs="Montserrat" w:eastAsia="Montserrat" w:hAnsi="Montserrat"/>
        <w:color w:val="999999"/>
        <w:sz w:val="14"/>
        <w:szCs w:val="14"/>
        <w:rtl w:val="0"/>
      </w:rPr>
      <w:t xml:space="preserve">This work is  licensed under </w:t>
    </w:r>
    <w:hyperlink r:id="rId1">
      <w:r w:rsidDel="00000000" w:rsidR="00000000" w:rsidRPr="00000000">
        <w:rPr>
          <w:rFonts w:ascii="Montserrat" w:cs="Montserrat" w:eastAsia="Montserrat" w:hAnsi="Montserrat"/>
          <w:color w:val="999999"/>
          <w:sz w:val="14"/>
          <w:szCs w:val="14"/>
          <w:u w:val="single"/>
          <w:rtl w:val="0"/>
        </w:rPr>
        <w:t xml:space="preserve">CC BY-NC 4.0</w:t>
      </w:r>
    </w:hyperlink>
    <w:r w:rsidDel="00000000" w:rsidR="00000000" w:rsidRPr="00000000">
      <w:rPr>
        <w:rFonts w:ascii="Montserrat" w:cs="Montserrat" w:eastAsia="Montserrat" w:hAnsi="Montserrat"/>
        <w:color w:val="999999"/>
        <w:sz w:val="14"/>
        <w:szCs w:val="14"/>
        <w:rtl w:val="0"/>
      </w:rPr>
      <w:t xml:space="preserve"> </w:t>
    </w:r>
    <w:hyperlink r:id="rId2">
      <w:r w:rsidDel="00000000" w:rsidR="00000000" w:rsidRPr="00000000">
        <w:rPr>
          <w:rFonts w:ascii="Montserrat" w:cs="Montserrat" w:eastAsia="Montserrat" w:hAnsi="Montserrat"/>
          <w:color w:val="999999"/>
          <w:sz w:val="18"/>
          <w:szCs w:val="18"/>
          <w:u w:val="single"/>
        </w:rPr>
        <w:drawing>
          <wp:inline distB="114300" distT="114300" distL="114300" distR="114300">
            <wp:extent cx="190500" cy="190500"/>
            <wp:effectExtent b="0" l="0" r="0" t="0"/>
            <wp:docPr id="11" name="image3.png"/>
            <a:graphic>
              <a:graphicData uri="http://schemas.openxmlformats.org/drawingml/2006/picture">
                <pic:pic>
                  <pic:nvPicPr>
                    <pic:cNvPr id="0" name="image3.png"/>
                    <pic:cNvPicPr preferRelativeResize="0"/>
                  </pic:nvPicPr>
                  <pic:blipFill>
                    <a:blip r:embed="rId3"/>
                    <a:srcRect b="0" l="0" r="0" t="0"/>
                    <a:stretch>
                      <a:fillRect/>
                    </a:stretch>
                  </pic:blipFill>
                  <pic:spPr>
                    <a:xfrm>
                      <a:off x="0" y="0"/>
                      <a:ext cx="190500" cy="190500"/>
                    </a:xfrm>
                    <a:prstGeom prst="rect"/>
                    <a:ln/>
                  </pic:spPr>
                </pic:pic>
              </a:graphicData>
            </a:graphic>
          </wp:inline>
        </w:drawing>
      </w:r>
    </w:hyperlink>
    <w:hyperlink r:id="rId4">
      <w:r w:rsidDel="00000000" w:rsidR="00000000" w:rsidRPr="00000000">
        <w:rPr>
          <w:rFonts w:ascii="Montserrat" w:cs="Montserrat" w:eastAsia="Montserrat" w:hAnsi="Montserrat"/>
          <w:color w:val="999999"/>
          <w:sz w:val="18"/>
          <w:szCs w:val="18"/>
          <w:u w:val="single"/>
        </w:rPr>
        <w:drawing>
          <wp:inline distB="114300" distT="114300" distL="114300" distR="114300">
            <wp:extent cx="190500" cy="190500"/>
            <wp:effectExtent b="0" l="0" r="0" t="0"/>
            <wp:docPr id="4" name="image1.png"/>
            <a:graphic>
              <a:graphicData uri="http://schemas.openxmlformats.org/drawingml/2006/picture">
                <pic:pic>
                  <pic:nvPicPr>
                    <pic:cNvPr id="0" name="image1.png"/>
                    <pic:cNvPicPr preferRelativeResize="0"/>
                  </pic:nvPicPr>
                  <pic:blipFill>
                    <a:blip r:embed="rId5"/>
                    <a:srcRect b="0" l="0" r="0" t="0"/>
                    <a:stretch>
                      <a:fillRect/>
                    </a:stretch>
                  </pic:blipFill>
                  <pic:spPr>
                    <a:xfrm>
                      <a:off x="0" y="0"/>
                      <a:ext cx="190500" cy="190500"/>
                    </a:xfrm>
                    <a:prstGeom prst="rect"/>
                    <a:ln/>
                  </pic:spPr>
                </pic:pic>
              </a:graphicData>
            </a:graphic>
          </wp:inline>
        </w:drawing>
      </w:r>
    </w:hyperlink>
    <w:hyperlink r:id="rId6">
      <w:r w:rsidDel="00000000" w:rsidR="00000000" w:rsidRPr="00000000">
        <w:rPr>
          <w:rFonts w:ascii="Montserrat" w:cs="Montserrat" w:eastAsia="Montserrat" w:hAnsi="Montserrat"/>
          <w:color w:val="999999"/>
          <w:sz w:val="18"/>
          <w:szCs w:val="18"/>
          <w:u w:val="single"/>
        </w:rPr>
        <w:drawing>
          <wp:inline distB="114300" distT="114300" distL="114300" distR="114300">
            <wp:extent cx="190500" cy="190500"/>
            <wp:effectExtent b="0" l="0" r="0" t="0"/>
            <wp:docPr id="5"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90500" cy="190500"/>
                    </a:xfrm>
                    <a:prstGeom prst="rect"/>
                    <a:ln/>
                  </pic:spPr>
                </pic:pic>
              </a:graphicData>
            </a:graphic>
          </wp:inline>
        </w:drawing>
      </w:r>
    </w:hyperlink>
    <w:r w:rsidDel="00000000" w:rsidR="00000000" w:rsidRPr="00000000">
      <w:rPr>
        <w:rFonts w:ascii="Montserrat" w:cs="Montserrat" w:eastAsia="Montserrat" w:hAnsi="Montserrat"/>
        <w:color w:val="999999"/>
        <w:sz w:val="18"/>
        <w:szCs w:val="18"/>
        <w:rtl w:val="0"/>
      </w:rPr>
      <w:t xml:space="preserve"> </w:t>
    </w:r>
    <w:r w:rsidDel="00000000" w:rsidR="00000000" w:rsidRPr="00000000">
      <w:rPr>
        <w:rFonts w:ascii="Montserrat" w:cs="Montserrat" w:eastAsia="Montserrat" w:hAnsi="Montserrat"/>
        <w:color w:val="999999"/>
        <w:sz w:val="14"/>
        <w:szCs w:val="14"/>
        <w:rtl w:val="0"/>
      </w:rPr>
      <w:t xml:space="preserve"> </w:t>
      <w:tab/>
      <w:tab/>
      <w:tab/>
      <w:t xml:space="preserve">    The Rockefeller University Science Outreach Program, 2021 </w:t>
    </w:r>
    <w:r w:rsidDel="00000000" w:rsidR="00000000" w:rsidRPr="00000000">
      <w:drawing>
        <wp:anchor allowOverlap="1" behindDoc="0" distB="114300" distT="114300" distL="114300" distR="114300" hidden="0" layoutInCell="1" locked="0" relativeHeight="0" simplePos="0">
          <wp:simplePos x="0" y="0"/>
          <wp:positionH relativeFrom="column">
            <wp:posOffset>6448425</wp:posOffset>
          </wp:positionH>
          <wp:positionV relativeFrom="paragraph">
            <wp:posOffset>6012180</wp:posOffset>
          </wp:positionV>
          <wp:extent cx="190500" cy="295275"/>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90500" cy="295275"/>
                  </a:xfrm>
                  <a:prstGeom prst="rect"/>
                  <a:ln/>
                </pic:spPr>
              </pic:pic>
            </a:graphicData>
          </a:graphic>
        </wp:anchor>
      </w:drawing>
    </w:r>
  </w:p>
  <w:p w:rsidR="00000000" w:rsidDel="00000000" w:rsidP="00000000" w:rsidRDefault="00000000" w:rsidRPr="00000000" w14:paraId="0000004C">
    <w:pPr>
      <w:rPr/>
    </w:pPr>
    <w:r w:rsidDel="00000000" w:rsidR="00000000" w:rsidRPr="00000000">
      <w:rPr>
        <w:rFonts w:ascii="Montserrat" w:cs="Montserrat" w:eastAsia="Montserrat" w:hAnsi="Montserrat"/>
        <w:color w:val="999999"/>
        <w:sz w:val="14"/>
        <w:szCs w:val="14"/>
        <w:rtl w:val="0"/>
      </w:rPr>
      <w:t xml:space="preserve">             </w:t>
      <w:tab/>
      <w:tab/>
      <w:tab/>
      <w:tab/>
      <w:tab/>
      <w:tab/>
      <w:t xml:space="preserve">                    Prepared by E. Krisch and L. Lopes, outreach@rockefeller.edu</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6448425</wp:posOffset>
          </wp:positionH>
          <wp:positionV relativeFrom="paragraph">
            <wp:posOffset>6012180</wp:posOffset>
          </wp:positionV>
          <wp:extent cx="190500" cy="295275"/>
          <wp:effectExtent b="0" l="0" r="0" t="0"/>
          <wp:wrapSquare wrapText="bothSides" distB="114300" distT="114300" distL="114300" distR="114300"/>
          <wp:docPr id="8"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90500" cy="29527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5">
    <w:pPr>
      <w:ind w:left="-450" w:hanging="270"/>
      <w:rPr/>
    </w:pPr>
    <w:r w:rsidDel="00000000" w:rsidR="00000000" w:rsidRPr="00000000">
      <w:rPr>
        <w:rFonts w:ascii="Montserrat" w:cs="Montserrat" w:eastAsia="Montserrat" w:hAnsi="Montserrat"/>
        <w:color w:val="999999"/>
        <w:rtl w:val="0"/>
      </w:rPr>
      <w:t xml:space="preserve">CASE STUDY • WHAT DOES IT MEAN TO BE A “GOOD” SCIENTIST?</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6">
    <w:pPr>
      <w:ind w:left="-720" w:right="-180" w:firstLine="0"/>
      <w:rPr/>
    </w:pPr>
    <w:r w:rsidDel="00000000" w:rsidR="00000000" w:rsidRPr="00000000">
      <w:rPr>
        <w:rFonts w:ascii="Montserrat" w:cs="Montserrat" w:eastAsia="Montserrat" w:hAnsi="Montserrat"/>
      </w:rPr>
      <mc:AlternateContent>
        <mc:Choice Requires="wpg">
          <w:drawing>
            <wp:inline distB="114300" distT="114300" distL="114300" distR="114300">
              <wp:extent cx="6738938" cy="230712"/>
              <wp:effectExtent b="0" l="0" r="0" t="0"/>
              <wp:docPr id="1" name=""/>
              <a:graphic>
                <a:graphicData uri="http://schemas.microsoft.com/office/word/2010/wordprocessingGroup">
                  <wpg:wgp>
                    <wpg:cNvGrpSpPr/>
                    <wpg:grpSpPr>
                      <a:xfrm>
                        <a:off x="155150" y="455750"/>
                        <a:ext cx="6738938" cy="230712"/>
                        <a:chOff x="155150" y="455750"/>
                        <a:chExt cx="11943600" cy="392700"/>
                      </a:xfrm>
                    </wpg:grpSpPr>
                    <wps:wsp>
                      <wps:cNvSpPr/>
                      <wps:cNvPr id="2" name="Shape 2"/>
                      <wps:spPr>
                        <a:xfrm>
                          <a:off x="155150" y="455750"/>
                          <a:ext cx="11943600" cy="392700"/>
                        </a:xfrm>
                        <a:prstGeom prst="rect">
                          <a:avLst/>
                        </a:prstGeom>
                        <a:gradFill>
                          <a:gsLst>
                            <a:gs pos="0">
                              <a:srgbClr val="0041D1"/>
                            </a:gs>
                            <a:gs pos="100000">
                              <a:srgbClr val="D72EA7"/>
                            </a:gs>
                          </a:gsLst>
                          <a:lin ang="2698631"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 name="Shape 3"/>
                      <wps:spPr>
                        <a:xfrm>
                          <a:off x="232850" y="455750"/>
                          <a:ext cx="2757000" cy="392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1"/>
                                <w:i w:val="0"/>
                                <w:smallCaps w:val="0"/>
                                <w:strike w:val="0"/>
                                <w:color w:val="ffffff"/>
                                <w:sz w:val="30"/>
                                <w:vertAlign w:val="baseline"/>
                              </w:rPr>
                              <w:t xml:space="preserve">CASE STUDY</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6738938" cy="230712"/>
              <wp:effectExtent b="0" l="0" r="0" t="0"/>
              <wp:docPr id="1"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6738938" cy="230712"/>
                      </a:xfrm>
                      <a:prstGeom prst="rect"/>
                      <a:ln/>
                    </pic:spPr>
                  </pic:pic>
                </a:graphicData>
              </a:graphic>
            </wp:inline>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nature.com/articles/d41586-021-00846-x" TargetMode="External"/><Relationship Id="rId10" Type="http://schemas.openxmlformats.org/officeDocument/2006/relationships/hyperlink" Target="https://www.nature.com/articles/d41586-020-02812-5" TargetMode="External"/><Relationship Id="rId13" Type="http://schemas.openxmlformats.org/officeDocument/2006/relationships/hyperlink" Target="https://www.nature.com/articles/d41586-021-00846-x" TargetMode="External"/><Relationship Id="rId12" Type="http://schemas.openxmlformats.org/officeDocument/2006/relationships/hyperlink" Target="https://www.nature.com/articles/d41586-020-02812-5"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padlet.com/lindseyelopes/clp3dsmvhre6yk4z" TargetMode="External"/><Relationship Id="rId15" Type="http://schemas.openxmlformats.org/officeDocument/2006/relationships/header" Target="header2.xml"/><Relationship Id="rId14" Type="http://schemas.openxmlformats.org/officeDocument/2006/relationships/header" Target="header1.xml"/><Relationship Id="rId17" Type="http://schemas.openxmlformats.org/officeDocument/2006/relationships/footer" Target="footer1.xml"/><Relationship Id="rId16"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7.jp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hyperlink" Target="http://creativecommons.org/licenses/by-nc/4.0/?ref=chooser-v1" TargetMode="External"/><Relationship Id="rId2" Type="http://schemas.openxmlformats.org/officeDocument/2006/relationships/hyperlink" Target="http://creativecommons.org/licenses/by-nc/4.0/?ref=chooser-v1" TargetMode="External"/><Relationship Id="rId3" Type="http://schemas.openxmlformats.org/officeDocument/2006/relationships/image" Target="media/image3.png"/><Relationship Id="rId4" Type="http://schemas.openxmlformats.org/officeDocument/2006/relationships/hyperlink" Target="http://creativecommons.org/licenses/by-nc/4.0/?ref=chooser-v1" TargetMode="External"/><Relationship Id="rId5" Type="http://schemas.openxmlformats.org/officeDocument/2006/relationships/image" Target="media/image1.png"/><Relationship Id="rId6" Type="http://schemas.openxmlformats.org/officeDocument/2006/relationships/hyperlink" Target="http://creativecommons.org/licenses/by-nc/4.0/?ref=chooser-v1" TargetMode="External"/><Relationship Id="rId7" Type="http://schemas.openxmlformats.org/officeDocument/2006/relationships/image" Target="media/image5.png"/><Relationship Id="rId8"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hyperlink" Target="http://creativecommons.org/licenses/by-nc/4.0/?ref=chooser-v1" TargetMode="External"/><Relationship Id="rId2" Type="http://schemas.openxmlformats.org/officeDocument/2006/relationships/hyperlink" Target="http://creativecommons.org/licenses/by-nc/4.0/?ref=chooser-v1" TargetMode="External"/><Relationship Id="rId3" Type="http://schemas.openxmlformats.org/officeDocument/2006/relationships/image" Target="media/image3.png"/><Relationship Id="rId4" Type="http://schemas.openxmlformats.org/officeDocument/2006/relationships/hyperlink" Target="http://creativecommons.org/licenses/by-nc/4.0/?ref=chooser-v1" TargetMode="External"/><Relationship Id="rId5" Type="http://schemas.openxmlformats.org/officeDocument/2006/relationships/image" Target="media/image1.png"/><Relationship Id="rId6" Type="http://schemas.openxmlformats.org/officeDocument/2006/relationships/hyperlink" Target="http://creativecommons.org/licenses/by-nc/4.0/?ref=chooser-v1" TargetMode="External"/><Relationship Id="rId7" Type="http://schemas.openxmlformats.org/officeDocument/2006/relationships/image" Target="media/image5.png"/><Relationship Id="rId8"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